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EB5C5" w14:textId="77777777" w:rsidR="00C943E0" w:rsidRPr="00C943E0" w:rsidRDefault="00C943E0" w:rsidP="002F1A3A">
      <w:pPr>
        <w:pStyle w:val="Title"/>
        <w:tabs>
          <w:tab w:val="clear" w:pos="7200"/>
          <w:tab w:val="clear" w:pos="9594"/>
        </w:tabs>
        <w:spacing w:line="240" w:lineRule="auto"/>
        <w:rPr>
          <w:rFonts w:asciiTheme="minorHAnsi" w:eastAsia="Arial Unicode MS" w:hAnsiTheme="minorHAnsi"/>
          <w:bCs w:val="0"/>
          <w:color w:val="3A5DAE" w:themeColor="accent4"/>
          <w:sz w:val="36"/>
          <w:szCs w:val="32"/>
        </w:rPr>
      </w:pPr>
      <w:r w:rsidRPr="00C943E0">
        <w:rPr>
          <w:rFonts w:asciiTheme="minorHAnsi" w:eastAsia="Arial Unicode MS" w:hAnsiTheme="minorHAnsi"/>
          <w:bCs w:val="0"/>
          <w:color w:val="3A5DAE" w:themeColor="accent4"/>
          <w:sz w:val="36"/>
          <w:szCs w:val="32"/>
        </w:rPr>
        <w:t>Site Visit Report</w:t>
      </w:r>
    </w:p>
    <w:p w14:paraId="28F00B6D" w14:textId="77777777" w:rsidR="00C943E0" w:rsidRPr="00B97D7D" w:rsidRDefault="00C943E0" w:rsidP="00F2528B">
      <w:pPr>
        <w:pStyle w:val="Title"/>
        <w:spacing w:line="240" w:lineRule="auto"/>
        <w:jc w:val="left"/>
        <w:rPr>
          <w:rFonts w:asciiTheme="minorHAnsi" w:eastAsia="Arial Unicode MS" w:hAnsiTheme="minorHAnsi"/>
          <w:b w:val="0"/>
          <w:sz w:val="24"/>
        </w:rPr>
      </w:pPr>
    </w:p>
    <w:tbl>
      <w:tblPr>
        <w:tblStyle w:val="TableGrid"/>
        <w:tblW w:w="136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8" w:type="dxa"/>
          <w:left w:w="58" w:type="dxa"/>
          <w:bottom w:w="58" w:type="dxa"/>
          <w:right w:w="58" w:type="dxa"/>
        </w:tblCellMar>
        <w:tblLook w:val="04A0" w:firstRow="1" w:lastRow="0" w:firstColumn="1" w:lastColumn="0" w:noHBand="0" w:noVBand="1"/>
      </w:tblPr>
      <w:tblGrid>
        <w:gridCol w:w="2544"/>
        <w:gridCol w:w="1142"/>
        <w:gridCol w:w="4324"/>
        <w:gridCol w:w="2520"/>
        <w:gridCol w:w="3150"/>
      </w:tblGrid>
      <w:tr w:rsidR="00C943E0" w:rsidRPr="00C943E0" w14:paraId="5A4D277B" w14:textId="77777777" w:rsidTr="00615ADE">
        <w:trPr>
          <w:jc w:val="center"/>
        </w:trPr>
        <w:tc>
          <w:tcPr>
            <w:tcW w:w="2544" w:type="dxa"/>
            <w:shd w:val="clear" w:color="auto" w:fill="auto"/>
          </w:tcPr>
          <w:p w14:paraId="1BF32BAB" w14:textId="77777777" w:rsidR="00C943E0" w:rsidRPr="00C943E0" w:rsidRDefault="0061189C" w:rsidP="0061189C">
            <w:pPr>
              <w:pStyle w:val="Title"/>
              <w:spacing w:line="240" w:lineRule="auto"/>
              <w:ind w:left="30"/>
              <w:jc w:val="right"/>
              <w:rPr>
                <w:rFonts w:asciiTheme="minorHAnsi" w:eastAsia="Arial Unicode MS" w:hAnsiTheme="minorHAnsi"/>
                <w:color w:val="000000" w:themeColor="text1"/>
                <w:sz w:val="21"/>
                <w:szCs w:val="21"/>
              </w:rPr>
            </w:pPr>
            <w:r>
              <w:rPr>
                <w:rFonts w:asciiTheme="minorHAnsi" w:eastAsia="Arial Unicode MS" w:hAnsiTheme="minorHAnsi"/>
                <w:color w:val="000000" w:themeColor="text1"/>
                <w:sz w:val="21"/>
                <w:szCs w:val="21"/>
              </w:rPr>
              <w:t>Sponsor</w:t>
            </w:r>
            <w:r w:rsidR="00C943E0" w:rsidRPr="00C943E0">
              <w:rPr>
                <w:rFonts w:asciiTheme="minorHAnsi" w:eastAsia="Arial Unicode MS" w:hAnsiTheme="minorHAnsi"/>
                <w:color w:val="000000" w:themeColor="text1"/>
                <w:sz w:val="21"/>
                <w:szCs w:val="21"/>
              </w:rPr>
              <w:t xml:space="preserve"> Name</w:t>
            </w:r>
          </w:p>
        </w:tc>
        <w:tc>
          <w:tcPr>
            <w:tcW w:w="5466" w:type="dxa"/>
            <w:gridSpan w:val="2"/>
            <w:shd w:val="clear" w:color="auto" w:fill="auto"/>
          </w:tcPr>
          <w:p w14:paraId="5ADEF525" w14:textId="77777777" w:rsidR="00C943E0" w:rsidRPr="0061189C" w:rsidRDefault="00C943E0" w:rsidP="0061189C">
            <w:pPr>
              <w:pStyle w:val="Title"/>
              <w:spacing w:line="240" w:lineRule="auto"/>
              <w:ind w:left="8"/>
              <w:jc w:val="left"/>
              <w:rPr>
                <w:rFonts w:asciiTheme="minorHAnsi" w:eastAsia="Arial Unicode MS" w:hAnsiTheme="minorHAnsi"/>
                <w:bCs w:val="0"/>
                <w:color w:val="3A5DAE" w:themeColor="accent4"/>
                <w:sz w:val="21"/>
                <w:szCs w:val="21"/>
              </w:rPr>
            </w:pPr>
          </w:p>
        </w:tc>
        <w:tc>
          <w:tcPr>
            <w:tcW w:w="2520" w:type="dxa"/>
            <w:shd w:val="clear" w:color="auto" w:fill="auto"/>
          </w:tcPr>
          <w:p w14:paraId="366F64DC" w14:textId="77777777" w:rsidR="00C943E0" w:rsidRPr="00C943E0" w:rsidRDefault="00C943E0" w:rsidP="0061189C">
            <w:pPr>
              <w:pStyle w:val="Title"/>
              <w:spacing w:line="240" w:lineRule="auto"/>
              <w:ind w:left="36"/>
              <w:jc w:val="right"/>
              <w:rPr>
                <w:rFonts w:asciiTheme="minorHAnsi" w:eastAsia="Arial Unicode MS" w:hAnsiTheme="minorHAnsi"/>
                <w:color w:val="000000" w:themeColor="text1"/>
                <w:sz w:val="21"/>
                <w:szCs w:val="21"/>
              </w:rPr>
            </w:pPr>
            <w:r w:rsidRPr="00C943E0">
              <w:rPr>
                <w:rFonts w:asciiTheme="minorHAnsi" w:eastAsia="Arial Unicode MS" w:hAnsiTheme="minorHAnsi"/>
                <w:color w:val="000000" w:themeColor="text1"/>
                <w:sz w:val="21"/>
                <w:szCs w:val="21"/>
              </w:rPr>
              <w:t>Date of Site Visit</w:t>
            </w:r>
          </w:p>
        </w:tc>
        <w:tc>
          <w:tcPr>
            <w:tcW w:w="3150" w:type="dxa"/>
            <w:shd w:val="clear" w:color="auto" w:fill="auto"/>
          </w:tcPr>
          <w:p w14:paraId="6A7D0C48" w14:textId="77777777" w:rsidR="00C943E0" w:rsidRPr="0061189C" w:rsidRDefault="00C943E0" w:rsidP="0061189C">
            <w:pPr>
              <w:pStyle w:val="Title"/>
              <w:spacing w:line="240" w:lineRule="auto"/>
              <w:ind w:left="8"/>
              <w:jc w:val="left"/>
              <w:rPr>
                <w:rFonts w:asciiTheme="minorHAnsi" w:eastAsia="Arial Unicode MS" w:hAnsiTheme="minorHAnsi"/>
                <w:b w:val="0"/>
                <w:color w:val="3A5DAE" w:themeColor="accent4"/>
                <w:sz w:val="21"/>
                <w:szCs w:val="21"/>
              </w:rPr>
            </w:pPr>
          </w:p>
        </w:tc>
      </w:tr>
      <w:tr w:rsidR="00C943E0" w:rsidRPr="00C943E0" w14:paraId="4B79F3EC" w14:textId="77777777" w:rsidTr="00615ADE">
        <w:trPr>
          <w:jc w:val="center"/>
        </w:trPr>
        <w:tc>
          <w:tcPr>
            <w:tcW w:w="2544" w:type="dxa"/>
            <w:shd w:val="clear" w:color="auto" w:fill="auto"/>
          </w:tcPr>
          <w:p w14:paraId="5CF08727" w14:textId="77777777" w:rsidR="00C943E0" w:rsidRPr="00C943E0" w:rsidRDefault="00C943E0" w:rsidP="0061189C">
            <w:pPr>
              <w:pStyle w:val="Title"/>
              <w:spacing w:line="240" w:lineRule="auto"/>
              <w:ind w:left="30"/>
              <w:jc w:val="right"/>
              <w:rPr>
                <w:rFonts w:asciiTheme="minorHAnsi" w:eastAsia="Arial Unicode MS" w:hAnsiTheme="minorHAnsi"/>
                <w:color w:val="000000" w:themeColor="text1"/>
                <w:sz w:val="21"/>
                <w:szCs w:val="21"/>
              </w:rPr>
            </w:pPr>
            <w:r w:rsidRPr="00C943E0">
              <w:rPr>
                <w:rFonts w:asciiTheme="minorHAnsi" w:eastAsia="Arial Unicode MS" w:hAnsiTheme="minorHAnsi"/>
                <w:color w:val="000000" w:themeColor="text1"/>
                <w:sz w:val="21"/>
                <w:szCs w:val="21"/>
              </w:rPr>
              <w:t>City + State</w:t>
            </w:r>
          </w:p>
        </w:tc>
        <w:tc>
          <w:tcPr>
            <w:tcW w:w="5466" w:type="dxa"/>
            <w:gridSpan w:val="2"/>
            <w:shd w:val="clear" w:color="auto" w:fill="auto"/>
          </w:tcPr>
          <w:p w14:paraId="127DCB79" w14:textId="77777777" w:rsidR="00C943E0" w:rsidRPr="0061189C" w:rsidRDefault="00C943E0" w:rsidP="0061189C">
            <w:pPr>
              <w:pStyle w:val="Title"/>
              <w:spacing w:line="240" w:lineRule="auto"/>
              <w:ind w:left="8"/>
              <w:jc w:val="left"/>
              <w:rPr>
                <w:rFonts w:asciiTheme="minorHAnsi" w:eastAsia="Arial Unicode MS" w:hAnsiTheme="minorHAnsi"/>
                <w:bCs w:val="0"/>
                <w:color w:val="3A5DAE" w:themeColor="accent4"/>
                <w:sz w:val="21"/>
                <w:szCs w:val="21"/>
              </w:rPr>
            </w:pPr>
          </w:p>
        </w:tc>
        <w:tc>
          <w:tcPr>
            <w:tcW w:w="2520" w:type="dxa"/>
            <w:shd w:val="clear" w:color="auto" w:fill="auto"/>
          </w:tcPr>
          <w:p w14:paraId="7EF38E6F" w14:textId="77777777" w:rsidR="00C943E0" w:rsidRPr="00C943E0" w:rsidRDefault="00C943E0" w:rsidP="0061189C">
            <w:pPr>
              <w:pStyle w:val="Title"/>
              <w:spacing w:line="240" w:lineRule="auto"/>
              <w:ind w:left="36"/>
              <w:jc w:val="right"/>
              <w:rPr>
                <w:rFonts w:asciiTheme="minorHAnsi" w:eastAsia="Arial Unicode MS" w:hAnsiTheme="minorHAnsi"/>
                <w:color w:val="000000" w:themeColor="text1"/>
                <w:sz w:val="21"/>
                <w:szCs w:val="21"/>
              </w:rPr>
            </w:pPr>
            <w:r w:rsidRPr="00C943E0">
              <w:rPr>
                <w:rFonts w:asciiTheme="minorHAnsi" w:eastAsia="Arial Unicode MS" w:hAnsiTheme="minorHAnsi"/>
                <w:color w:val="000000" w:themeColor="text1"/>
                <w:sz w:val="21"/>
                <w:szCs w:val="21"/>
              </w:rPr>
              <w:t>Seeking Accreditation</w:t>
            </w:r>
          </w:p>
        </w:tc>
        <w:tc>
          <w:tcPr>
            <w:tcW w:w="3150" w:type="dxa"/>
            <w:shd w:val="clear" w:color="auto" w:fill="auto"/>
          </w:tcPr>
          <w:p w14:paraId="60AC4257" w14:textId="77777777" w:rsidR="00C943E0" w:rsidRPr="0061189C" w:rsidRDefault="00C943E0" w:rsidP="0061189C">
            <w:pPr>
              <w:pStyle w:val="Title"/>
              <w:spacing w:line="240" w:lineRule="auto"/>
              <w:ind w:left="8"/>
              <w:jc w:val="left"/>
              <w:rPr>
                <w:rFonts w:asciiTheme="minorHAnsi" w:eastAsia="Arial Unicode MS" w:hAnsiTheme="minorHAnsi"/>
                <w:b w:val="0"/>
                <w:color w:val="3A5DAE" w:themeColor="accent4"/>
                <w:sz w:val="21"/>
                <w:szCs w:val="21"/>
              </w:rPr>
            </w:pPr>
            <w:r w:rsidRPr="0061189C">
              <w:rPr>
                <w:rFonts w:asciiTheme="minorHAnsi" w:eastAsia="Arial Unicode MS" w:hAnsiTheme="minorHAnsi"/>
                <w:b w:val="0"/>
                <w:color w:val="3A5DAE" w:themeColor="accent4"/>
                <w:sz w:val="21"/>
                <w:szCs w:val="21"/>
              </w:rPr>
              <w:t>Initial or Continuing</w:t>
            </w:r>
          </w:p>
        </w:tc>
      </w:tr>
      <w:tr w:rsidR="00C943E0" w:rsidRPr="00B97D7D" w14:paraId="22A75978" w14:textId="77777777" w:rsidTr="00615ADE">
        <w:trPr>
          <w:jc w:val="center"/>
        </w:trPr>
        <w:tc>
          <w:tcPr>
            <w:tcW w:w="2544" w:type="dxa"/>
            <w:shd w:val="clear" w:color="auto" w:fill="auto"/>
          </w:tcPr>
          <w:p w14:paraId="208F894A" w14:textId="77777777" w:rsidR="00C943E0" w:rsidRPr="00B97D7D" w:rsidRDefault="00C943E0" w:rsidP="0061189C">
            <w:pPr>
              <w:pStyle w:val="Title"/>
              <w:spacing w:line="240" w:lineRule="auto"/>
              <w:ind w:left="30"/>
              <w:jc w:val="right"/>
              <w:rPr>
                <w:rFonts w:asciiTheme="minorHAnsi" w:eastAsia="Arial Unicode MS" w:hAnsiTheme="minorHAnsi"/>
                <w:sz w:val="21"/>
                <w:szCs w:val="21"/>
              </w:rPr>
            </w:pPr>
            <w:r w:rsidRPr="00B97D7D">
              <w:rPr>
                <w:rFonts w:asciiTheme="minorHAnsi" w:eastAsia="Arial Unicode MS" w:hAnsiTheme="minorHAnsi"/>
                <w:sz w:val="21"/>
                <w:szCs w:val="21"/>
              </w:rPr>
              <w:t>Site Visit Team Members</w:t>
            </w:r>
          </w:p>
        </w:tc>
        <w:tc>
          <w:tcPr>
            <w:tcW w:w="1142" w:type="dxa"/>
            <w:shd w:val="clear" w:color="auto" w:fill="auto"/>
          </w:tcPr>
          <w:p w14:paraId="3D92AC95" w14:textId="77777777" w:rsidR="00C943E0" w:rsidRPr="00B97D7D" w:rsidRDefault="00C943E0" w:rsidP="00F2528B">
            <w:pPr>
              <w:pStyle w:val="Title"/>
              <w:spacing w:line="240" w:lineRule="auto"/>
              <w:ind w:left="-493"/>
              <w:jc w:val="right"/>
              <w:rPr>
                <w:rFonts w:asciiTheme="minorHAnsi" w:eastAsia="Arial Unicode MS" w:hAnsiTheme="minorHAnsi"/>
                <w:b w:val="0"/>
                <w:color w:val="808080" w:themeColor="background1" w:themeShade="80"/>
                <w:sz w:val="21"/>
                <w:szCs w:val="21"/>
              </w:rPr>
            </w:pPr>
            <w:r w:rsidRPr="00B97D7D">
              <w:rPr>
                <w:rFonts w:asciiTheme="minorHAnsi" w:eastAsia="Arial Unicode MS" w:hAnsiTheme="minorHAnsi"/>
                <w:b w:val="0"/>
                <w:color w:val="808080" w:themeColor="background1" w:themeShade="80"/>
                <w:sz w:val="21"/>
                <w:szCs w:val="21"/>
              </w:rPr>
              <w:t xml:space="preserve">Chair </w:t>
            </w:r>
          </w:p>
        </w:tc>
        <w:tc>
          <w:tcPr>
            <w:tcW w:w="9994" w:type="dxa"/>
            <w:gridSpan w:val="3"/>
            <w:shd w:val="clear" w:color="auto" w:fill="auto"/>
          </w:tcPr>
          <w:p w14:paraId="3EF39BA8" w14:textId="77777777" w:rsidR="00C943E0" w:rsidRPr="0061189C" w:rsidRDefault="00C943E0" w:rsidP="0061189C">
            <w:pPr>
              <w:pStyle w:val="Title"/>
              <w:spacing w:line="240" w:lineRule="auto"/>
              <w:ind w:left="8"/>
              <w:jc w:val="left"/>
              <w:rPr>
                <w:rFonts w:asciiTheme="minorHAnsi" w:eastAsia="Arial Unicode MS" w:hAnsiTheme="minorHAnsi"/>
                <w:b w:val="0"/>
                <w:color w:val="3A5DAE" w:themeColor="accent4"/>
                <w:sz w:val="21"/>
                <w:szCs w:val="21"/>
              </w:rPr>
            </w:pPr>
          </w:p>
        </w:tc>
      </w:tr>
      <w:tr w:rsidR="00C943E0" w:rsidRPr="00B97D7D" w14:paraId="10068479" w14:textId="77777777" w:rsidTr="00615ADE">
        <w:trPr>
          <w:jc w:val="center"/>
        </w:trPr>
        <w:tc>
          <w:tcPr>
            <w:tcW w:w="2544" w:type="dxa"/>
            <w:shd w:val="clear" w:color="auto" w:fill="auto"/>
          </w:tcPr>
          <w:p w14:paraId="0920177B" w14:textId="77777777" w:rsidR="00C943E0" w:rsidRPr="00B97D7D" w:rsidRDefault="00C943E0" w:rsidP="00F2528B">
            <w:pPr>
              <w:pStyle w:val="Title"/>
              <w:spacing w:line="240" w:lineRule="auto"/>
              <w:ind w:left="30"/>
              <w:jc w:val="left"/>
              <w:rPr>
                <w:rFonts w:asciiTheme="minorHAnsi" w:eastAsia="Arial Unicode MS" w:hAnsiTheme="minorHAnsi"/>
                <w:b w:val="0"/>
                <w:sz w:val="21"/>
                <w:szCs w:val="21"/>
              </w:rPr>
            </w:pPr>
          </w:p>
        </w:tc>
        <w:tc>
          <w:tcPr>
            <w:tcW w:w="1142" w:type="dxa"/>
            <w:shd w:val="clear" w:color="auto" w:fill="auto"/>
          </w:tcPr>
          <w:p w14:paraId="2F3176B8" w14:textId="77777777" w:rsidR="00C943E0" w:rsidRPr="00B97D7D" w:rsidRDefault="00C943E0" w:rsidP="00F2528B">
            <w:pPr>
              <w:pStyle w:val="Title"/>
              <w:spacing w:line="240" w:lineRule="auto"/>
              <w:ind w:left="-493"/>
              <w:jc w:val="right"/>
              <w:rPr>
                <w:rFonts w:asciiTheme="minorHAnsi" w:eastAsia="Arial Unicode MS" w:hAnsiTheme="minorHAnsi"/>
                <w:b w:val="0"/>
                <w:color w:val="808080" w:themeColor="background1" w:themeShade="80"/>
                <w:sz w:val="21"/>
                <w:szCs w:val="21"/>
              </w:rPr>
            </w:pPr>
            <w:r w:rsidRPr="00B97D7D">
              <w:rPr>
                <w:rFonts w:asciiTheme="minorHAnsi" w:eastAsia="Arial Unicode MS" w:hAnsiTheme="minorHAnsi"/>
                <w:b w:val="0"/>
                <w:color w:val="808080" w:themeColor="background1" w:themeShade="80"/>
                <w:sz w:val="21"/>
                <w:szCs w:val="21"/>
              </w:rPr>
              <w:t>Members</w:t>
            </w:r>
          </w:p>
        </w:tc>
        <w:tc>
          <w:tcPr>
            <w:tcW w:w="9994" w:type="dxa"/>
            <w:gridSpan w:val="3"/>
            <w:shd w:val="clear" w:color="auto" w:fill="auto"/>
          </w:tcPr>
          <w:p w14:paraId="17A42AB1" w14:textId="77777777" w:rsidR="00C943E0" w:rsidRPr="0061189C" w:rsidRDefault="00C943E0" w:rsidP="0061189C">
            <w:pPr>
              <w:pStyle w:val="Title"/>
              <w:spacing w:line="240" w:lineRule="auto"/>
              <w:ind w:left="8"/>
              <w:jc w:val="left"/>
              <w:rPr>
                <w:rFonts w:asciiTheme="minorHAnsi" w:eastAsia="Arial Unicode MS" w:hAnsiTheme="minorHAnsi"/>
                <w:b w:val="0"/>
                <w:color w:val="3A5DAE" w:themeColor="accent4"/>
                <w:sz w:val="21"/>
                <w:szCs w:val="21"/>
              </w:rPr>
            </w:pPr>
          </w:p>
        </w:tc>
      </w:tr>
      <w:tr w:rsidR="00C943E0" w:rsidRPr="00B97D7D" w14:paraId="56AE03F7" w14:textId="77777777" w:rsidTr="00615ADE">
        <w:trPr>
          <w:jc w:val="center"/>
        </w:trPr>
        <w:tc>
          <w:tcPr>
            <w:tcW w:w="2544" w:type="dxa"/>
            <w:shd w:val="clear" w:color="auto" w:fill="auto"/>
          </w:tcPr>
          <w:p w14:paraId="6514C3F6" w14:textId="77777777" w:rsidR="00C943E0" w:rsidRPr="00B97D7D" w:rsidRDefault="00C943E0" w:rsidP="00F2528B">
            <w:pPr>
              <w:pStyle w:val="Title"/>
              <w:spacing w:line="240" w:lineRule="auto"/>
              <w:ind w:left="30"/>
              <w:jc w:val="left"/>
              <w:rPr>
                <w:rFonts w:asciiTheme="minorHAnsi" w:eastAsia="Arial Unicode MS" w:hAnsiTheme="minorHAnsi"/>
                <w:b w:val="0"/>
                <w:sz w:val="21"/>
                <w:szCs w:val="21"/>
              </w:rPr>
            </w:pPr>
          </w:p>
        </w:tc>
        <w:tc>
          <w:tcPr>
            <w:tcW w:w="1142" w:type="dxa"/>
            <w:shd w:val="clear" w:color="auto" w:fill="auto"/>
          </w:tcPr>
          <w:p w14:paraId="68AEA26F" w14:textId="77777777" w:rsidR="00C943E0" w:rsidRPr="00B97D7D" w:rsidRDefault="00C943E0" w:rsidP="00F2528B">
            <w:pPr>
              <w:pStyle w:val="Title"/>
              <w:spacing w:line="240" w:lineRule="auto"/>
              <w:ind w:left="-493"/>
              <w:jc w:val="right"/>
              <w:rPr>
                <w:rFonts w:asciiTheme="minorHAnsi" w:eastAsia="Arial Unicode MS" w:hAnsiTheme="minorHAnsi"/>
                <w:b w:val="0"/>
                <w:color w:val="808080" w:themeColor="background1" w:themeShade="80"/>
                <w:sz w:val="21"/>
                <w:szCs w:val="21"/>
              </w:rPr>
            </w:pPr>
          </w:p>
        </w:tc>
        <w:tc>
          <w:tcPr>
            <w:tcW w:w="9994" w:type="dxa"/>
            <w:gridSpan w:val="3"/>
            <w:shd w:val="clear" w:color="auto" w:fill="auto"/>
          </w:tcPr>
          <w:p w14:paraId="0E9A7603" w14:textId="77777777" w:rsidR="00C943E0" w:rsidRPr="0061189C" w:rsidRDefault="00C943E0" w:rsidP="0061189C">
            <w:pPr>
              <w:pStyle w:val="Title"/>
              <w:spacing w:line="240" w:lineRule="auto"/>
              <w:ind w:left="8"/>
              <w:jc w:val="left"/>
              <w:rPr>
                <w:rFonts w:asciiTheme="minorHAnsi" w:eastAsia="Arial Unicode MS" w:hAnsiTheme="minorHAnsi"/>
                <w:b w:val="0"/>
                <w:color w:val="3A5DAE" w:themeColor="accent4"/>
                <w:sz w:val="21"/>
                <w:szCs w:val="21"/>
              </w:rPr>
            </w:pPr>
          </w:p>
        </w:tc>
      </w:tr>
      <w:tr w:rsidR="00C943E0" w:rsidRPr="00B97D7D" w14:paraId="25D884FF" w14:textId="77777777" w:rsidTr="00615ADE">
        <w:trPr>
          <w:jc w:val="center"/>
        </w:trPr>
        <w:tc>
          <w:tcPr>
            <w:tcW w:w="2544" w:type="dxa"/>
            <w:shd w:val="clear" w:color="auto" w:fill="auto"/>
          </w:tcPr>
          <w:p w14:paraId="6CDB0161" w14:textId="77777777" w:rsidR="00C943E0" w:rsidRPr="00B97D7D" w:rsidRDefault="00C943E0" w:rsidP="00F2528B">
            <w:pPr>
              <w:pStyle w:val="Title"/>
              <w:spacing w:line="240" w:lineRule="auto"/>
              <w:ind w:left="30"/>
              <w:jc w:val="left"/>
              <w:rPr>
                <w:rFonts w:asciiTheme="minorHAnsi" w:eastAsia="Arial Unicode MS" w:hAnsiTheme="minorHAnsi"/>
                <w:b w:val="0"/>
                <w:sz w:val="21"/>
                <w:szCs w:val="21"/>
              </w:rPr>
            </w:pPr>
          </w:p>
        </w:tc>
        <w:tc>
          <w:tcPr>
            <w:tcW w:w="1142" w:type="dxa"/>
            <w:shd w:val="clear" w:color="auto" w:fill="auto"/>
          </w:tcPr>
          <w:p w14:paraId="28D0E099" w14:textId="77777777" w:rsidR="00C943E0" w:rsidRPr="00B97D7D" w:rsidRDefault="00C943E0" w:rsidP="00F2528B">
            <w:pPr>
              <w:pStyle w:val="Title"/>
              <w:spacing w:line="240" w:lineRule="auto"/>
              <w:ind w:left="-493"/>
              <w:jc w:val="right"/>
              <w:rPr>
                <w:rFonts w:asciiTheme="minorHAnsi" w:eastAsia="Arial Unicode MS" w:hAnsiTheme="minorHAnsi"/>
                <w:b w:val="0"/>
                <w:color w:val="808080" w:themeColor="background1" w:themeShade="80"/>
                <w:sz w:val="21"/>
                <w:szCs w:val="21"/>
              </w:rPr>
            </w:pPr>
            <w:r w:rsidRPr="00B97D7D">
              <w:rPr>
                <w:rFonts w:asciiTheme="minorHAnsi" w:eastAsia="Arial Unicode MS" w:hAnsiTheme="minorHAnsi"/>
                <w:b w:val="0"/>
                <w:color w:val="808080" w:themeColor="background1" w:themeShade="80"/>
                <w:sz w:val="21"/>
                <w:szCs w:val="21"/>
              </w:rPr>
              <w:t>Staff</w:t>
            </w:r>
          </w:p>
        </w:tc>
        <w:tc>
          <w:tcPr>
            <w:tcW w:w="9994" w:type="dxa"/>
            <w:gridSpan w:val="3"/>
            <w:shd w:val="clear" w:color="auto" w:fill="auto"/>
          </w:tcPr>
          <w:p w14:paraId="704518E2" w14:textId="77777777" w:rsidR="00C943E0" w:rsidRPr="0061189C" w:rsidRDefault="00C943E0" w:rsidP="0061189C">
            <w:pPr>
              <w:pStyle w:val="Title"/>
              <w:spacing w:line="240" w:lineRule="auto"/>
              <w:ind w:left="8"/>
              <w:jc w:val="left"/>
              <w:rPr>
                <w:rFonts w:asciiTheme="minorHAnsi" w:eastAsia="Arial Unicode MS" w:hAnsiTheme="minorHAnsi"/>
                <w:b w:val="0"/>
                <w:color w:val="3A5DAE" w:themeColor="accent4"/>
                <w:sz w:val="21"/>
                <w:szCs w:val="21"/>
              </w:rPr>
            </w:pPr>
          </w:p>
        </w:tc>
      </w:tr>
    </w:tbl>
    <w:p w14:paraId="7E72FDE1" w14:textId="77777777" w:rsidR="00C943E0" w:rsidRPr="00B97D7D" w:rsidRDefault="00C943E0" w:rsidP="00F2528B">
      <w:pPr>
        <w:rPr>
          <w:i/>
          <w:sz w:val="21"/>
          <w:szCs w:val="21"/>
        </w:rPr>
      </w:pPr>
    </w:p>
    <w:tbl>
      <w:tblPr>
        <w:tblW w:w="13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20" w:firstRow="1" w:lastRow="0" w:firstColumn="0" w:lastColumn="0" w:noHBand="0" w:noVBand="1"/>
      </w:tblPr>
      <w:tblGrid>
        <w:gridCol w:w="4751"/>
        <w:gridCol w:w="794"/>
        <w:gridCol w:w="880"/>
        <w:gridCol w:w="3210"/>
        <w:gridCol w:w="4045"/>
      </w:tblGrid>
      <w:tr w:rsidR="00C943E0" w:rsidRPr="00C943E0" w14:paraId="42361940" w14:textId="77777777" w:rsidTr="0061189C">
        <w:trPr>
          <w:tblHeader/>
          <w:jc w:val="center"/>
        </w:trPr>
        <w:tc>
          <w:tcPr>
            <w:tcW w:w="4871" w:type="dxa"/>
            <w:shd w:val="clear" w:color="auto" w:fill="3A5DAE" w:themeFill="accent4"/>
            <w:tcMar>
              <w:top w:w="58" w:type="dxa"/>
              <w:left w:w="58" w:type="dxa"/>
              <w:bottom w:w="58" w:type="dxa"/>
              <w:right w:w="58" w:type="dxa"/>
            </w:tcMar>
            <w:vAlign w:val="center"/>
          </w:tcPr>
          <w:p w14:paraId="1C829960" w14:textId="77777777" w:rsidR="00C943E0" w:rsidRPr="00C943E0" w:rsidRDefault="00C943E0" w:rsidP="00F2528B">
            <w:pPr>
              <w:tabs>
                <w:tab w:val="left" w:pos="360"/>
              </w:tabs>
              <w:jc w:val="center"/>
              <w:rPr>
                <w:rFonts w:cs="Arial"/>
                <w:b/>
                <w:color w:val="FFFFFF" w:themeColor="background1"/>
                <w:sz w:val="21"/>
                <w:szCs w:val="21"/>
              </w:rPr>
            </w:pPr>
            <w:r w:rsidRPr="00C943E0">
              <w:rPr>
                <w:rFonts w:cs="Arial"/>
                <w:b/>
                <w:color w:val="FFFFFF" w:themeColor="background1"/>
                <w:sz w:val="21"/>
                <w:szCs w:val="21"/>
              </w:rPr>
              <w:t>Standard</w:t>
            </w:r>
          </w:p>
        </w:tc>
        <w:tc>
          <w:tcPr>
            <w:tcW w:w="810" w:type="dxa"/>
            <w:shd w:val="clear" w:color="auto" w:fill="3A5DAE" w:themeFill="accent4"/>
            <w:tcMar>
              <w:top w:w="58" w:type="dxa"/>
              <w:left w:w="58" w:type="dxa"/>
              <w:bottom w:w="58" w:type="dxa"/>
              <w:right w:w="58" w:type="dxa"/>
            </w:tcMar>
            <w:vAlign w:val="center"/>
          </w:tcPr>
          <w:p w14:paraId="5942BC6F" w14:textId="77777777" w:rsidR="00C943E0" w:rsidRPr="00C943E0" w:rsidRDefault="00C943E0" w:rsidP="00F2528B">
            <w:pPr>
              <w:tabs>
                <w:tab w:val="left" w:pos="360"/>
              </w:tabs>
              <w:jc w:val="center"/>
              <w:rPr>
                <w:rFonts w:cs="Arial"/>
                <w:b/>
                <w:color w:val="FFFFFF" w:themeColor="background1"/>
                <w:sz w:val="21"/>
                <w:szCs w:val="21"/>
              </w:rPr>
            </w:pPr>
            <w:r w:rsidRPr="00C943E0">
              <w:rPr>
                <w:rFonts w:cs="Arial"/>
                <w:b/>
                <w:color w:val="FFFFFF" w:themeColor="background1"/>
                <w:sz w:val="21"/>
                <w:szCs w:val="21"/>
              </w:rPr>
              <w:t>Met</w:t>
            </w:r>
          </w:p>
        </w:tc>
        <w:tc>
          <w:tcPr>
            <w:tcW w:w="900" w:type="dxa"/>
            <w:shd w:val="clear" w:color="auto" w:fill="3A5DAE" w:themeFill="accent4"/>
            <w:tcMar>
              <w:top w:w="58" w:type="dxa"/>
              <w:left w:w="58" w:type="dxa"/>
              <w:bottom w:w="58" w:type="dxa"/>
              <w:right w:w="58" w:type="dxa"/>
            </w:tcMar>
            <w:vAlign w:val="center"/>
          </w:tcPr>
          <w:p w14:paraId="7043CFE1" w14:textId="77777777" w:rsidR="00C943E0" w:rsidRPr="00C943E0" w:rsidRDefault="00C943E0" w:rsidP="00F2528B">
            <w:pPr>
              <w:tabs>
                <w:tab w:val="left" w:pos="360"/>
              </w:tabs>
              <w:jc w:val="center"/>
              <w:rPr>
                <w:rFonts w:cs="Arial"/>
                <w:b/>
                <w:color w:val="FFFFFF" w:themeColor="background1"/>
                <w:sz w:val="21"/>
                <w:szCs w:val="21"/>
              </w:rPr>
            </w:pPr>
            <w:r w:rsidRPr="00C943E0">
              <w:rPr>
                <w:rFonts w:cs="Arial"/>
                <w:b/>
                <w:color w:val="FFFFFF" w:themeColor="background1"/>
                <w:sz w:val="21"/>
                <w:szCs w:val="21"/>
              </w:rPr>
              <w:t>Not Met</w:t>
            </w:r>
          </w:p>
        </w:tc>
        <w:tc>
          <w:tcPr>
            <w:tcW w:w="3275" w:type="dxa"/>
            <w:shd w:val="clear" w:color="auto" w:fill="3A5DAE" w:themeFill="accent4"/>
            <w:tcMar>
              <w:top w:w="58" w:type="dxa"/>
              <w:left w:w="58" w:type="dxa"/>
              <w:bottom w:w="58" w:type="dxa"/>
              <w:right w:w="58" w:type="dxa"/>
            </w:tcMar>
            <w:vAlign w:val="center"/>
          </w:tcPr>
          <w:p w14:paraId="748AD79B" w14:textId="77777777" w:rsidR="00C943E0" w:rsidRPr="00C943E0" w:rsidRDefault="00C943E0" w:rsidP="00F2528B">
            <w:pPr>
              <w:tabs>
                <w:tab w:val="left" w:pos="360"/>
              </w:tabs>
              <w:jc w:val="center"/>
              <w:rPr>
                <w:rFonts w:cs="Arial"/>
                <w:b/>
                <w:color w:val="FFFFFF" w:themeColor="background1"/>
                <w:sz w:val="21"/>
                <w:szCs w:val="21"/>
              </w:rPr>
            </w:pPr>
            <w:r w:rsidRPr="00C943E0">
              <w:rPr>
                <w:rFonts w:cs="Arial"/>
                <w:b/>
                <w:color w:val="FFFFFF" w:themeColor="background1"/>
                <w:sz w:val="21"/>
                <w:szCs w:val="21"/>
              </w:rPr>
              <w:t>Evidence May Include</w:t>
            </w:r>
          </w:p>
        </w:tc>
        <w:tc>
          <w:tcPr>
            <w:tcW w:w="4181" w:type="dxa"/>
            <w:shd w:val="clear" w:color="auto" w:fill="3A5DAE" w:themeFill="accent4"/>
            <w:tcMar>
              <w:top w:w="58" w:type="dxa"/>
              <w:left w:w="58" w:type="dxa"/>
              <w:bottom w:w="58" w:type="dxa"/>
              <w:right w:w="58" w:type="dxa"/>
            </w:tcMar>
            <w:vAlign w:val="center"/>
          </w:tcPr>
          <w:p w14:paraId="0D7E52AB" w14:textId="77777777" w:rsidR="00C943E0" w:rsidRPr="00C943E0" w:rsidRDefault="00C943E0" w:rsidP="00F2528B">
            <w:pPr>
              <w:tabs>
                <w:tab w:val="left" w:pos="360"/>
              </w:tabs>
              <w:jc w:val="center"/>
              <w:rPr>
                <w:rFonts w:cs="Arial"/>
                <w:b/>
                <w:color w:val="FFFFFF" w:themeColor="background1"/>
                <w:sz w:val="21"/>
                <w:szCs w:val="21"/>
              </w:rPr>
            </w:pPr>
            <w:r w:rsidRPr="00C943E0">
              <w:rPr>
                <w:rFonts w:cs="Arial"/>
                <w:b/>
                <w:color w:val="FFFFFF" w:themeColor="background1"/>
                <w:sz w:val="21"/>
                <w:szCs w:val="21"/>
              </w:rPr>
              <w:t>Rationale</w:t>
            </w:r>
            <w:r w:rsidRPr="00C943E0">
              <w:rPr>
                <w:rFonts w:cs="Arial"/>
                <w:color w:val="FFFFFF" w:themeColor="background1"/>
                <w:sz w:val="21"/>
                <w:szCs w:val="21"/>
              </w:rPr>
              <w:t xml:space="preserve"> for “Not Met” OR </w:t>
            </w:r>
            <w:r w:rsidRPr="00C943E0">
              <w:rPr>
                <w:rFonts w:cs="Arial"/>
                <w:color w:val="FFFFFF" w:themeColor="background1"/>
                <w:sz w:val="21"/>
                <w:szCs w:val="21"/>
              </w:rPr>
              <w:br/>
            </w:r>
            <w:r w:rsidRPr="00C943E0">
              <w:rPr>
                <w:rFonts w:cs="Arial"/>
                <w:b/>
                <w:color w:val="FFFFFF" w:themeColor="background1"/>
                <w:sz w:val="21"/>
                <w:szCs w:val="21"/>
              </w:rPr>
              <w:t>Comment</w:t>
            </w:r>
            <w:r w:rsidRPr="00C943E0">
              <w:rPr>
                <w:rFonts w:cs="Arial"/>
                <w:color w:val="FFFFFF" w:themeColor="background1"/>
                <w:sz w:val="21"/>
                <w:szCs w:val="21"/>
              </w:rPr>
              <w:t xml:space="preserve"> if Clarification is Needed</w:t>
            </w:r>
          </w:p>
        </w:tc>
      </w:tr>
      <w:tr w:rsidR="00C943E0" w:rsidRPr="00C943E0" w14:paraId="5C5EC158" w14:textId="77777777" w:rsidTr="0061189C">
        <w:trPr>
          <w:jc w:val="center"/>
        </w:trPr>
        <w:tc>
          <w:tcPr>
            <w:tcW w:w="14037" w:type="dxa"/>
            <w:gridSpan w:val="5"/>
            <w:shd w:val="clear" w:color="auto" w:fill="819AD5" w:themeFill="accent4" w:themeFillTint="99"/>
            <w:tcMar>
              <w:top w:w="58" w:type="dxa"/>
              <w:left w:w="58" w:type="dxa"/>
              <w:bottom w:w="58" w:type="dxa"/>
              <w:right w:w="58" w:type="dxa"/>
            </w:tcMar>
          </w:tcPr>
          <w:p w14:paraId="30738FC2" w14:textId="77777777" w:rsidR="00C943E0" w:rsidRPr="00C943E0" w:rsidRDefault="00C943E0" w:rsidP="00F2528B">
            <w:pPr>
              <w:rPr>
                <w:rFonts w:cs="Arial"/>
                <w:color w:val="FFFFFF" w:themeColor="background1"/>
                <w:sz w:val="21"/>
                <w:szCs w:val="21"/>
              </w:rPr>
            </w:pPr>
            <w:r w:rsidRPr="00C943E0">
              <w:rPr>
                <w:rFonts w:cs="Arial"/>
                <w:b/>
                <w:color w:val="FFFFFF" w:themeColor="background1"/>
                <w:sz w:val="21"/>
                <w:szCs w:val="21"/>
              </w:rPr>
              <w:t>I. Sponsorship</w:t>
            </w:r>
          </w:p>
        </w:tc>
      </w:tr>
      <w:tr w:rsidR="001514B1" w:rsidRPr="001514B1" w14:paraId="4B9A3C35"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3A2C2BD4" w14:textId="77777777" w:rsidR="00C943E0" w:rsidRPr="001514B1" w:rsidRDefault="00C943E0" w:rsidP="00F2528B">
            <w:pPr>
              <w:pStyle w:val="4Document"/>
              <w:widowControl/>
              <w:ind w:left="301" w:hanging="301"/>
              <w:rPr>
                <w:rFonts w:asciiTheme="minorHAnsi" w:hAnsiTheme="minorHAnsi"/>
                <w:b/>
                <w:color w:val="3A5DAE" w:themeColor="accent4"/>
                <w:sz w:val="21"/>
                <w:szCs w:val="21"/>
              </w:rPr>
            </w:pPr>
            <w:r w:rsidRPr="001514B1">
              <w:rPr>
                <w:rFonts w:asciiTheme="minorHAnsi" w:hAnsiTheme="minorHAnsi"/>
                <w:b/>
                <w:color w:val="3A5DAE" w:themeColor="accent4"/>
                <w:sz w:val="21"/>
                <w:szCs w:val="21"/>
              </w:rPr>
              <w:t>A.  Sponsoring Education Institution</w:t>
            </w:r>
            <w:r w:rsidRPr="001514B1">
              <w:rPr>
                <w:rFonts w:asciiTheme="minorHAnsi" w:hAnsiTheme="minorHAnsi"/>
                <w:b/>
                <w:color w:val="3A5DAE" w:themeColor="accent4"/>
                <w:sz w:val="21"/>
                <w:szCs w:val="21"/>
              </w:rPr>
              <w:br/>
            </w:r>
            <w:r w:rsidRPr="001514B1">
              <w:rPr>
                <w:rFonts w:asciiTheme="minorHAnsi" w:hAnsiTheme="minorHAnsi" w:cs="Arial"/>
                <w:color w:val="3A5DAE" w:themeColor="accent4"/>
                <w:sz w:val="21"/>
                <w:szCs w:val="21"/>
              </w:rPr>
              <w:t>A sponsoring institution must be at least one of the following:</w:t>
            </w:r>
          </w:p>
        </w:tc>
      </w:tr>
      <w:tr w:rsidR="00C943E0" w:rsidRPr="00B97D7D" w14:paraId="3A75D06F" w14:textId="77777777" w:rsidTr="0061189C">
        <w:trPr>
          <w:jc w:val="center"/>
        </w:trPr>
        <w:tc>
          <w:tcPr>
            <w:tcW w:w="4871" w:type="dxa"/>
            <w:shd w:val="clear" w:color="auto" w:fill="auto"/>
            <w:tcMar>
              <w:top w:w="58" w:type="dxa"/>
              <w:left w:w="58" w:type="dxa"/>
              <w:bottom w:w="58" w:type="dxa"/>
              <w:right w:w="58" w:type="dxa"/>
            </w:tcMar>
          </w:tcPr>
          <w:p w14:paraId="77048F13" w14:textId="77777777" w:rsidR="00C943E0" w:rsidRPr="006B5975" w:rsidRDefault="00C943E0" w:rsidP="00F2528B">
            <w:pPr>
              <w:ind w:left="211" w:hanging="211"/>
              <w:rPr>
                <w:sz w:val="21"/>
                <w:szCs w:val="21"/>
              </w:rPr>
            </w:pPr>
            <w:r w:rsidRPr="006B5975">
              <w:rPr>
                <w:rFonts w:cs="Arial"/>
                <w:color w:val="000000" w:themeColor="text1"/>
                <w:sz w:val="21"/>
                <w:szCs w:val="21"/>
              </w:rPr>
              <w:t>1. a post-secondary academic institution accredited by an institutional accrediting agency that is recognized by the U.S. Department of Education, and must be authorized under applicable law or other acceptable authority to provide a post-secondary program</w:t>
            </w:r>
          </w:p>
        </w:tc>
        <w:tc>
          <w:tcPr>
            <w:tcW w:w="810" w:type="dxa"/>
            <w:shd w:val="clear" w:color="auto" w:fill="auto"/>
            <w:tcMar>
              <w:top w:w="58" w:type="dxa"/>
              <w:left w:w="58" w:type="dxa"/>
              <w:bottom w:w="58" w:type="dxa"/>
              <w:right w:w="58" w:type="dxa"/>
            </w:tcMar>
          </w:tcPr>
          <w:p w14:paraId="04F1B33B" w14:textId="77777777" w:rsidR="00C943E0" w:rsidRPr="006B597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4775A47E" w14:textId="77777777" w:rsidR="00C943E0" w:rsidRPr="006B5975"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0734493F" w14:textId="77777777" w:rsidR="00C943E0" w:rsidRPr="006B5975" w:rsidRDefault="00C943E0" w:rsidP="00F2528B">
            <w:pPr>
              <w:widowControl/>
              <w:numPr>
                <w:ilvl w:val="0"/>
                <w:numId w:val="18"/>
              </w:numPr>
              <w:tabs>
                <w:tab w:val="left" w:pos="360"/>
              </w:tabs>
              <w:rPr>
                <w:rFonts w:cs="Arial"/>
                <w:color w:val="000000"/>
                <w:sz w:val="21"/>
                <w:szCs w:val="21"/>
              </w:rPr>
            </w:pPr>
            <w:r w:rsidRPr="006B5975">
              <w:rPr>
                <w:rFonts w:cs="Arial"/>
                <w:color w:val="000000"/>
                <w:sz w:val="21"/>
                <w:szCs w:val="21"/>
              </w:rPr>
              <w:t>Accreditation letter or certificate</w:t>
            </w:r>
          </w:p>
          <w:p w14:paraId="7BEAB6B2" w14:textId="77777777" w:rsidR="00C943E0" w:rsidRPr="006B5975" w:rsidRDefault="00C943E0" w:rsidP="00F2528B">
            <w:pPr>
              <w:pStyle w:val="ListParagraph"/>
              <w:widowControl/>
              <w:numPr>
                <w:ilvl w:val="0"/>
                <w:numId w:val="18"/>
              </w:numPr>
              <w:tabs>
                <w:tab w:val="left" w:pos="360"/>
              </w:tabs>
              <w:rPr>
                <w:rFonts w:cs="Arial"/>
                <w:color w:val="000000"/>
                <w:sz w:val="21"/>
                <w:szCs w:val="21"/>
              </w:rPr>
            </w:pPr>
            <w:r w:rsidRPr="006B5975">
              <w:rPr>
                <w:rFonts w:cs="Arial"/>
                <w:color w:val="000000"/>
                <w:sz w:val="21"/>
                <w:szCs w:val="21"/>
              </w:rPr>
              <w:t>Interview with administration</w:t>
            </w:r>
          </w:p>
        </w:tc>
        <w:tc>
          <w:tcPr>
            <w:tcW w:w="4181" w:type="dxa"/>
            <w:shd w:val="clear" w:color="auto" w:fill="auto"/>
            <w:tcMar>
              <w:top w:w="58" w:type="dxa"/>
              <w:left w:w="58" w:type="dxa"/>
              <w:bottom w:w="58" w:type="dxa"/>
              <w:right w:w="58" w:type="dxa"/>
            </w:tcMar>
          </w:tcPr>
          <w:p w14:paraId="766FCF6F" w14:textId="77777777" w:rsidR="00C943E0" w:rsidRPr="006B5975" w:rsidRDefault="00C943E0" w:rsidP="00F2528B">
            <w:pPr>
              <w:tabs>
                <w:tab w:val="left" w:pos="360"/>
              </w:tabs>
              <w:rPr>
                <w:rFonts w:cs="Arial"/>
                <w:color w:val="000000"/>
                <w:sz w:val="21"/>
                <w:szCs w:val="21"/>
              </w:rPr>
            </w:pPr>
          </w:p>
        </w:tc>
      </w:tr>
      <w:tr w:rsidR="00C943E0" w:rsidRPr="00B97D7D" w14:paraId="38D8CAD5" w14:textId="77777777" w:rsidTr="0061189C">
        <w:trPr>
          <w:jc w:val="center"/>
        </w:trPr>
        <w:tc>
          <w:tcPr>
            <w:tcW w:w="4871" w:type="dxa"/>
            <w:shd w:val="clear" w:color="auto" w:fill="auto"/>
            <w:tcMar>
              <w:top w:w="58" w:type="dxa"/>
              <w:left w:w="58" w:type="dxa"/>
              <w:bottom w:w="58" w:type="dxa"/>
              <w:right w:w="58" w:type="dxa"/>
            </w:tcMar>
          </w:tcPr>
          <w:p w14:paraId="54C9F695" w14:textId="77777777" w:rsidR="00C943E0" w:rsidRPr="006B5975" w:rsidRDefault="00C943E0" w:rsidP="00F2528B">
            <w:pPr>
              <w:ind w:left="211"/>
              <w:rPr>
                <w:sz w:val="21"/>
                <w:szCs w:val="21"/>
              </w:rPr>
            </w:pPr>
            <w:r w:rsidRPr="006B5975">
              <w:rPr>
                <w:sz w:val="21"/>
                <w:szCs w:val="21"/>
              </w:rPr>
              <w:t xml:space="preserve">Awards a minimum of a master’s degree at the completion of the program. </w:t>
            </w:r>
          </w:p>
        </w:tc>
        <w:tc>
          <w:tcPr>
            <w:tcW w:w="810" w:type="dxa"/>
            <w:shd w:val="clear" w:color="auto" w:fill="auto"/>
            <w:tcMar>
              <w:top w:w="58" w:type="dxa"/>
              <w:left w:w="58" w:type="dxa"/>
              <w:bottom w:w="58" w:type="dxa"/>
              <w:right w:w="58" w:type="dxa"/>
            </w:tcMar>
          </w:tcPr>
          <w:p w14:paraId="63059E2C" w14:textId="77777777" w:rsidR="00C943E0" w:rsidRPr="006B597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6991FB56" w14:textId="77777777" w:rsidR="00C943E0" w:rsidRPr="006B5975"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20640E07" w14:textId="77777777" w:rsidR="00C943E0" w:rsidRPr="006B5975"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397AD8B8" w14:textId="77777777" w:rsidR="00C943E0" w:rsidRPr="006B5975" w:rsidRDefault="00C943E0" w:rsidP="00F2528B">
            <w:pPr>
              <w:tabs>
                <w:tab w:val="left" w:pos="360"/>
              </w:tabs>
              <w:rPr>
                <w:rFonts w:cs="Arial"/>
                <w:color w:val="000000"/>
                <w:sz w:val="21"/>
                <w:szCs w:val="21"/>
              </w:rPr>
            </w:pPr>
          </w:p>
        </w:tc>
      </w:tr>
      <w:tr w:rsidR="00C943E0" w:rsidRPr="00B97D7D" w14:paraId="56C3980C" w14:textId="77777777" w:rsidTr="0061189C">
        <w:trPr>
          <w:jc w:val="center"/>
        </w:trPr>
        <w:tc>
          <w:tcPr>
            <w:tcW w:w="4871" w:type="dxa"/>
            <w:shd w:val="clear" w:color="auto" w:fill="auto"/>
            <w:tcMar>
              <w:top w:w="58" w:type="dxa"/>
              <w:left w:w="58" w:type="dxa"/>
              <w:bottom w:w="58" w:type="dxa"/>
              <w:right w:w="58" w:type="dxa"/>
            </w:tcMar>
          </w:tcPr>
          <w:p w14:paraId="6FEA2BDC" w14:textId="77777777" w:rsidR="00C943E0" w:rsidRPr="006B5975" w:rsidRDefault="00C943E0" w:rsidP="00F2528B">
            <w:pPr>
              <w:ind w:left="211"/>
              <w:rPr>
                <w:sz w:val="21"/>
                <w:szCs w:val="21"/>
              </w:rPr>
            </w:pPr>
            <w:r w:rsidRPr="006B5975">
              <w:rPr>
                <w:sz w:val="21"/>
                <w:szCs w:val="21"/>
              </w:rPr>
              <w:t xml:space="preserve">The Anesthesiologist Assistant program must be supported by a Liaison Committee on Medical Education (LCME) accredited school of medicine, or its successor, or supported by an American Osteopathic Association’s </w:t>
            </w:r>
            <w:r w:rsidRPr="006B5975">
              <w:rPr>
                <w:sz w:val="21"/>
                <w:szCs w:val="21"/>
              </w:rPr>
              <w:lastRenderedPageBreak/>
              <w:t>Commission on Osteopathic College accredited school of medicine, or its successor.  The anesthesiology department jointly with the Anesthesiologist Assistant program must have the educational resources internally or through educational affiliates that would qualify it to meet the criteria of the Accreditation Council for Graduate Medical Education (ACGME), or its successor, for sponsorship of an anesthesiology residency program.</w:t>
            </w:r>
          </w:p>
        </w:tc>
        <w:tc>
          <w:tcPr>
            <w:tcW w:w="810" w:type="dxa"/>
            <w:shd w:val="clear" w:color="auto" w:fill="auto"/>
            <w:tcMar>
              <w:top w:w="58" w:type="dxa"/>
              <w:left w:w="58" w:type="dxa"/>
              <w:bottom w:w="58" w:type="dxa"/>
              <w:right w:w="58" w:type="dxa"/>
            </w:tcMar>
          </w:tcPr>
          <w:p w14:paraId="05A19900" w14:textId="77777777" w:rsidR="00C943E0" w:rsidRPr="006B597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3775511" w14:textId="77777777" w:rsidR="00C943E0" w:rsidRPr="006B5975"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4072C44" w14:textId="77777777" w:rsidR="00C943E0" w:rsidRPr="006B5975"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123A044C" w14:textId="77777777" w:rsidR="00C943E0" w:rsidRPr="006B5975" w:rsidRDefault="00C943E0" w:rsidP="00F2528B">
            <w:pPr>
              <w:tabs>
                <w:tab w:val="left" w:pos="360"/>
              </w:tabs>
              <w:rPr>
                <w:rFonts w:cs="Arial"/>
                <w:color w:val="000000"/>
                <w:sz w:val="21"/>
                <w:szCs w:val="21"/>
              </w:rPr>
            </w:pPr>
          </w:p>
        </w:tc>
      </w:tr>
      <w:tr w:rsidR="00C943E0" w:rsidRPr="00B97D7D" w14:paraId="5697172F" w14:textId="77777777" w:rsidTr="0061189C">
        <w:trPr>
          <w:jc w:val="center"/>
        </w:trPr>
        <w:tc>
          <w:tcPr>
            <w:tcW w:w="4871" w:type="dxa"/>
            <w:shd w:val="clear" w:color="auto" w:fill="auto"/>
            <w:tcMar>
              <w:top w:w="58" w:type="dxa"/>
              <w:left w:w="58" w:type="dxa"/>
              <w:bottom w:w="58" w:type="dxa"/>
              <w:right w:w="58" w:type="dxa"/>
            </w:tcMar>
          </w:tcPr>
          <w:p w14:paraId="28ACE64B" w14:textId="77777777" w:rsidR="00C943E0" w:rsidRPr="00B97D7D" w:rsidRDefault="00C943E0" w:rsidP="00F2528B">
            <w:pPr>
              <w:ind w:left="211" w:hanging="211"/>
              <w:rPr>
                <w:sz w:val="21"/>
                <w:szCs w:val="21"/>
              </w:rPr>
            </w:pPr>
            <w:r w:rsidRPr="00B97D7D">
              <w:rPr>
                <w:rFonts w:cs="Arial"/>
                <w:color w:val="000000" w:themeColor="text1"/>
                <w:sz w:val="21"/>
                <w:szCs w:val="21"/>
              </w:rPr>
              <w:t>2. a foreign post-secondary academic institution acceptable to CAAHEP that is authorized under applicable law or other acceptable authority to provide a post-secondary program, which awards a minimum of a master's degree or equivalent upon completion of the program</w:t>
            </w:r>
          </w:p>
        </w:tc>
        <w:tc>
          <w:tcPr>
            <w:tcW w:w="1710" w:type="dxa"/>
            <w:gridSpan w:val="2"/>
            <w:shd w:val="clear" w:color="auto" w:fill="auto"/>
            <w:tcMar>
              <w:top w:w="58" w:type="dxa"/>
              <w:left w:w="58" w:type="dxa"/>
              <w:bottom w:w="58" w:type="dxa"/>
              <w:right w:w="58" w:type="dxa"/>
            </w:tcMar>
          </w:tcPr>
          <w:p w14:paraId="0C0B8E3C" w14:textId="77777777" w:rsidR="00C943E0" w:rsidRPr="00B97D7D" w:rsidRDefault="00C943E0" w:rsidP="00F2528B">
            <w:pPr>
              <w:jc w:val="center"/>
              <w:rPr>
                <w:sz w:val="21"/>
                <w:szCs w:val="21"/>
              </w:rPr>
            </w:pPr>
            <w:r>
              <w:rPr>
                <w:sz w:val="21"/>
                <w:szCs w:val="21"/>
              </w:rPr>
              <w:t>NA</w:t>
            </w:r>
          </w:p>
        </w:tc>
        <w:tc>
          <w:tcPr>
            <w:tcW w:w="3275" w:type="dxa"/>
            <w:shd w:val="clear" w:color="auto" w:fill="auto"/>
            <w:tcMar>
              <w:top w:w="58" w:type="dxa"/>
              <w:left w:w="58" w:type="dxa"/>
              <w:bottom w:w="58" w:type="dxa"/>
              <w:right w:w="58" w:type="dxa"/>
            </w:tcMar>
          </w:tcPr>
          <w:p w14:paraId="325C561C" w14:textId="77777777" w:rsidR="00C943E0" w:rsidRPr="00B97D7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1B60407F" w14:textId="77777777" w:rsidR="00C943E0" w:rsidRPr="00B97D7D" w:rsidRDefault="00C943E0" w:rsidP="00F2528B">
            <w:pPr>
              <w:tabs>
                <w:tab w:val="left" w:pos="360"/>
              </w:tabs>
              <w:rPr>
                <w:rFonts w:cs="Arial"/>
                <w:color w:val="000000"/>
                <w:sz w:val="21"/>
                <w:szCs w:val="21"/>
              </w:rPr>
            </w:pPr>
          </w:p>
        </w:tc>
      </w:tr>
      <w:tr w:rsidR="001514B1" w:rsidRPr="001514B1" w14:paraId="1A7E3BE9"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7D61581D" w14:textId="77777777" w:rsidR="00C943E0" w:rsidRPr="001514B1" w:rsidRDefault="00C943E0" w:rsidP="00F2528B">
            <w:pPr>
              <w:pStyle w:val="4Document"/>
              <w:widowControl/>
              <w:rPr>
                <w:rFonts w:asciiTheme="minorHAnsi" w:hAnsiTheme="minorHAnsi"/>
                <w:b/>
                <w:color w:val="3A5DAE" w:themeColor="accent4"/>
                <w:sz w:val="21"/>
                <w:szCs w:val="21"/>
              </w:rPr>
            </w:pPr>
            <w:r w:rsidRPr="001514B1">
              <w:rPr>
                <w:rFonts w:asciiTheme="minorHAnsi" w:hAnsiTheme="minorHAnsi"/>
                <w:b/>
                <w:color w:val="3A5DAE" w:themeColor="accent4"/>
                <w:sz w:val="21"/>
                <w:szCs w:val="21"/>
              </w:rPr>
              <w:t xml:space="preserve">B.  Consortium Sponsor </w:t>
            </w:r>
            <w:r w:rsidRPr="001514B1">
              <w:rPr>
                <w:rFonts w:asciiTheme="minorHAnsi" w:hAnsiTheme="minorHAnsi"/>
                <w:color w:val="3A5DAE" w:themeColor="accent4"/>
                <w:sz w:val="21"/>
                <w:szCs w:val="21"/>
              </w:rPr>
              <w:t>(</w:t>
            </w:r>
            <w:r w:rsidR="001514B1">
              <w:rPr>
                <w:rFonts w:asciiTheme="minorHAnsi" w:hAnsiTheme="minorHAnsi"/>
                <w:color w:val="3A5DAE" w:themeColor="accent4"/>
                <w:sz w:val="21"/>
                <w:szCs w:val="21"/>
              </w:rPr>
              <w:t>e</w:t>
            </w:r>
            <w:r w:rsidRPr="001514B1">
              <w:rPr>
                <w:rFonts w:asciiTheme="minorHAnsi" w:hAnsiTheme="minorHAnsi"/>
                <w:color w:val="3A5DAE" w:themeColor="accent4"/>
                <w:sz w:val="21"/>
                <w:szCs w:val="21"/>
              </w:rPr>
              <w:t xml:space="preserve">valuated by </w:t>
            </w:r>
            <w:r w:rsidR="001514B1">
              <w:rPr>
                <w:rFonts w:asciiTheme="minorHAnsi" w:hAnsiTheme="minorHAnsi"/>
                <w:color w:val="3A5DAE" w:themeColor="accent4"/>
                <w:sz w:val="21"/>
                <w:szCs w:val="21"/>
              </w:rPr>
              <w:t>ARC-AA o</w:t>
            </w:r>
            <w:r w:rsidRPr="001514B1">
              <w:rPr>
                <w:rFonts w:asciiTheme="minorHAnsi" w:hAnsiTheme="minorHAnsi"/>
                <w:color w:val="3A5DAE" w:themeColor="accent4"/>
                <w:sz w:val="21"/>
                <w:szCs w:val="21"/>
              </w:rPr>
              <w:t>ffice)</w:t>
            </w:r>
          </w:p>
        </w:tc>
      </w:tr>
      <w:tr w:rsidR="00C943E0" w:rsidRPr="00B97D7D" w14:paraId="767E2469" w14:textId="77777777" w:rsidTr="0061189C">
        <w:trPr>
          <w:jc w:val="center"/>
        </w:trPr>
        <w:tc>
          <w:tcPr>
            <w:tcW w:w="4871" w:type="dxa"/>
            <w:shd w:val="clear" w:color="auto" w:fill="auto"/>
            <w:tcMar>
              <w:top w:w="58" w:type="dxa"/>
              <w:left w:w="58" w:type="dxa"/>
              <w:bottom w:w="58" w:type="dxa"/>
              <w:right w:w="58" w:type="dxa"/>
            </w:tcMar>
          </w:tcPr>
          <w:p w14:paraId="77CD185B" w14:textId="77777777" w:rsidR="00C943E0" w:rsidRPr="00B97D7D" w:rsidRDefault="00C943E0" w:rsidP="00F2528B">
            <w:pPr>
              <w:rPr>
                <w:sz w:val="21"/>
                <w:szCs w:val="21"/>
              </w:rPr>
            </w:pPr>
            <w:r w:rsidRPr="00B97D7D">
              <w:rPr>
                <w:sz w:val="21"/>
                <w:szCs w:val="21"/>
              </w:rPr>
              <w:t>1</w:t>
            </w:r>
            <w:r w:rsidRPr="00B97D7D">
              <w:rPr>
                <w:rFonts w:cs="Arial"/>
                <w:color w:val="000000" w:themeColor="text1"/>
                <w:sz w:val="21"/>
                <w:szCs w:val="21"/>
              </w:rPr>
              <w:t>. Entity consists of two or more members</w:t>
            </w:r>
            <w:r w:rsidRPr="00B97D7D">
              <w:rPr>
                <w:sz w:val="21"/>
                <w:szCs w:val="21"/>
              </w:rPr>
              <w:t xml:space="preserve"> </w:t>
            </w:r>
          </w:p>
        </w:tc>
        <w:tc>
          <w:tcPr>
            <w:tcW w:w="1710" w:type="dxa"/>
            <w:gridSpan w:val="2"/>
            <w:vMerge w:val="restart"/>
            <w:shd w:val="clear" w:color="auto" w:fill="auto"/>
            <w:tcMar>
              <w:top w:w="58" w:type="dxa"/>
              <w:left w:w="58" w:type="dxa"/>
              <w:bottom w:w="58" w:type="dxa"/>
              <w:right w:w="58" w:type="dxa"/>
            </w:tcMar>
          </w:tcPr>
          <w:p w14:paraId="122C5C8A" w14:textId="77777777" w:rsidR="00C943E0" w:rsidRPr="00B97D7D" w:rsidRDefault="00C943E0" w:rsidP="00F2528B">
            <w:pPr>
              <w:jc w:val="center"/>
              <w:rPr>
                <w:sz w:val="21"/>
                <w:szCs w:val="21"/>
              </w:rPr>
            </w:pPr>
            <w:r>
              <w:rPr>
                <w:sz w:val="21"/>
                <w:szCs w:val="21"/>
              </w:rPr>
              <w:t>NA</w:t>
            </w:r>
          </w:p>
        </w:tc>
        <w:tc>
          <w:tcPr>
            <w:tcW w:w="3275" w:type="dxa"/>
            <w:vMerge w:val="restart"/>
            <w:shd w:val="clear" w:color="auto" w:fill="auto"/>
            <w:tcMar>
              <w:top w:w="58" w:type="dxa"/>
              <w:left w:w="58" w:type="dxa"/>
              <w:bottom w:w="58" w:type="dxa"/>
              <w:right w:w="58" w:type="dxa"/>
            </w:tcMar>
          </w:tcPr>
          <w:p w14:paraId="4AE6C8D0" w14:textId="77777777" w:rsidR="00C943E0" w:rsidRPr="00AE6E39" w:rsidRDefault="00C943E0" w:rsidP="00F2528B">
            <w:pPr>
              <w:widowControl/>
              <w:numPr>
                <w:ilvl w:val="0"/>
                <w:numId w:val="18"/>
              </w:numPr>
              <w:tabs>
                <w:tab w:val="left" w:pos="360"/>
                <w:tab w:val="num" w:pos="720"/>
              </w:tabs>
              <w:rPr>
                <w:rFonts w:cs="Arial"/>
                <w:color w:val="000000"/>
                <w:sz w:val="21"/>
                <w:szCs w:val="21"/>
              </w:rPr>
            </w:pPr>
            <w:r w:rsidRPr="00AE6E39">
              <w:rPr>
                <w:rFonts w:cs="Arial"/>
                <w:color w:val="000000"/>
                <w:sz w:val="21"/>
                <w:szCs w:val="21"/>
              </w:rPr>
              <w:t>Formal written agreement</w:t>
            </w:r>
          </w:p>
          <w:p w14:paraId="12B2B3A0" w14:textId="77777777" w:rsidR="00C943E0" w:rsidRPr="00AE6E39" w:rsidRDefault="00C943E0" w:rsidP="00F2528B">
            <w:pPr>
              <w:widowControl/>
              <w:numPr>
                <w:ilvl w:val="0"/>
                <w:numId w:val="18"/>
              </w:numPr>
              <w:tabs>
                <w:tab w:val="left" w:pos="360"/>
                <w:tab w:val="num" w:pos="720"/>
              </w:tabs>
              <w:rPr>
                <w:rFonts w:cs="Arial"/>
                <w:color w:val="000000"/>
                <w:sz w:val="21"/>
                <w:szCs w:val="21"/>
              </w:rPr>
            </w:pPr>
            <w:r w:rsidRPr="00AE6E39">
              <w:rPr>
                <w:rFonts w:cs="Arial"/>
                <w:color w:val="000000"/>
                <w:sz w:val="21"/>
                <w:szCs w:val="21"/>
              </w:rPr>
              <w:t>Interview with Program Director and administration</w:t>
            </w:r>
          </w:p>
          <w:p w14:paraId="6CA1AF5A" w14:textId="77777777" w:rsidR="00C943E0" w:rsidRDefault="00C943E0" w:rsidP="00F2528B">
            <w:pPr>
              <w:widowControl/>
              <w:numPr>
                <w:ilvl w:val="0"/>
                <w:numId w:val="18"/>
              </w:numPr>
              <w:tabs>
                <w:tab w:val="left" w:pos="360"/>
              </w:tabs>
              <w:rPr>
                <w:rFonts w:cs="Arial"/>
                <w:color w:val="000000"/>
                <w:sz w:val="21"/>
                <w:szCs w:val="21"/>
              </w:rPr>
            </w:pPr>
            <w:r w:rsidRPr="00AE6E39">
              <w:rPr>
                <w:rFonts w:cs="Arial"/>
                <w:color w:val="000000"/>
                <w:sz w:val="21"/>
                <w:szCs w:val="21"/>
              </w:rPr>
              <w:t>Interview with Chair of consortium</w:t>
            </w:r>
          </w:p>
          <w:p w14:paraId="11D112AC" w14:textId="77777777" w:rsidR="00C943E0" w:rsidRPr="00B97D7D" w:rsidRDefault="00C943E0" w:rsidP="00F2528B">
            <w:pPr>
              <w:widowControl/>
              <w:numPr>
                <w:ilvl w:val="0"/>
                <w:numId w:val="18"/>
              </w:numPr>
              <w:tabs>
                <w:tab w:val="left" w:pos="360"/>
              </w:tabs>
              <w:rPr>
                <w:rFonts w:cs="Arial"/>
                <w:color w:val="000000"/>
                <w:sz w:val="21"/>
                <w:szCs w:val="21"/>
              </w:rPr>
            </w:pPr>
            <w:r w:rsidRPr="00B97D7D">
              <w:rPr>
                <w:rFonts w:cs="Arial"/>
                <w:color w:val="000000"/>
                <w:sz w:val="21"/>
                <w:szCs w:val="21"/>
              </w:rPr>
              <w:t>Verification of I.A eligibility</w:t>
            </w:r>
          </w:p>
        </w:tc>
        <w:tc>
          <w:tcPr>
            <w:tcW w:w="4181" w:type="dxa"/>
            <w:shd w:val="clear" w:color="auto" w:fill="auto"/>
            <w:tcMar>
              <w:top w:w="58" w:type="dxa"/>
              <w:left w:w="58" w:type="dxa"/>
              <w:bottom w:w="58" w:type="dxa"/>
              <w:right w:w="58" w:type="dxa"/>
            </w:tcMar>
          </w:tcPr>
          <w:p w14:paraId="1CC61772" w14:textId="77777777" w:rsidR="00C943E0" w:rsidRPr="00B97D7D" w:rsidRDefault="00C943E0" w:rsidP="00F2528B">
            <w:pPr>
              <w:tabs>
                <w:tab w:val="left" w:pos="360"/>
              </w:tabs>
              <w:rPr>
                <w:rFonts w:cs="Arial"/>
                <w:color w:val="000000"/>
                <w:sz w:val="21"/>
                <w:szCs w:val="21"/>
              </w:rPr>
            </w:pPr>
          </w:p>
        </w:tc>
      </w:tr>
      <w:tr w:rsidR="00C943E0" w:rsidRPr="00B97D7D" w14:paraId="798EC3A1" w14:textId="77777777" w:rsidTr="0061189C">
        <w:trPr>
          <w:jc w:val="center"/>
        </w:trPr>
        <w:tc>
          <w:tcPr>
            <w:tcW w:w="4871" w:type="dxa"/>
            <w:shd w:val="clear" w:color="auto" w:fill="auto"/>
            <w:tcMar>
              <w:top w:w="58" w:type="dxa"/>
              <w:left w:w="58" w:type="dxa"/>
              <w:bottom w:w="58" w:type="dxa"/>
              <w:right w:w="58" w:type="dxa"/>
            </w:tcMar>
          </w:tcPr>
          <w:p w14:paraId="6047D298" w14:textId="77777777" w:rsidR="00C943E0" w:rsidRPr="00B97D7D" w:rsidRDefault="00C943E0" w:rsidP="00F2528B">
            <w:pPr>
              <w:ind w:left="211"/>
              <w:rPr>
                <w:sz w:val="21"/>
                <w:szCs w:val="21"/>
              </w:rPr>
            </w:pPr>
            <w:r w:rsidRPr="00B97D7D">
              <w:rPr>
                <w:sz w:val="21"/>
                <w:szCs w:val="21"/>
              </w:rPr>
              <w:t>at least one of the members of the consortium meets the requirements of a sponsoring education</w:t>
            </w:r>
            <w:r>
              <w:rPr>
                <w:sz w:val="21"/>
                <w:szCs w:val="21"/>
              </w:rPr>
              <w:t>al institution as described in I</w:t>
            </w:r>
            <w:r w:rsidRPr="00B97D7D">
              <w:rPr>
                <w:sz w:val="21"/>
                <w:szCs w:val="21"/>
              </w:rPr>
              <w:t>.A.</w:t>
            </w:r>
          </w:p>
        </w:tc>
        <w:tc>
          <w:tcPr>
            <w:tcW w:w="1710" w:type="dxa"/>
            <w:gridSpan w:val="2"/>
            <w:vMerge/>
            <w:shd w:val="clear" w:color="auto" w:fill="auto"/>
            <w:tcMar>
              <w:top w:w="58" w:type="dxa"/>
              <w:left w:w="58" w:type="dxa"/>
              <w:bottom w:w="58" w:type="dxa"/>
              <w:right w:w="58" w:type="dxa"/>
            </w:tcMar>
          </w:tcPr>
          <w:p w14:paraId="3E66F433"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EB32059" w14:textId="77777777" w:rsidR="00C943E0" w:rsidRPr="00B97D7D" w:rsidRDefault="00C943E0" w:rsidP="00F2528B">
            <w:pPr>
              <w:tabs>
                <w:tab w:val="left" w:pos="432"/>
              </w:tabs>
              <w:ind w:left="245" w:hanging="245"/>
              <w:rPr>
                <w:rFonts w:cs="Arial"/>
                <w:color w:val="000000"/>
                <w:sz w:val="21"/>
                <w:szCs w:val="21"/>
              </w:rPr>
            </w:pPr>
          </w:p>
        </w:tc>
        <w:tc>
          <w:tcPr>
            <w:tcW w:w="4181" w:type="dxa"/>
            <w:shd w:val="clear" w:color="auto" w:fill="auto"/>
            <w:tcMar>
              <w:top w:w="58" w:type="dxa"/>
              <w:left w:w="58" w:type="dxa"/>
              <w:bottom w:w="58" w:type="dxa"/>
              <w:right w:w="58" w:type="dxa"/>
            </w:tcMar>
          </w:tcPr>
          <w:p w14:paraId="08ECA551" w14:textId="77777777" w:rsidR="00C943E0" w:rsidRPr="00B97D7D" w:rsidRDefault="00C943E0" w:rsidP="00F2528B">
            <w:pPr>
              <w:tabs>
                <w:tab w:val="left" w:pos="360"/>
              </w:tabs>
              <w:rPr>
                <w:rFonts w:cs="Arial"/>
                <w:color w:val="000000"/>
                <w:sz w:val="21"/>
                <w:szCs w:val="21"/>
              </w:rPr>
            </w:pPr>
          </w:p>
        </w:tc>
      </w:tr>
      <w:tr w:rsidR="00C943E0" w:rsidRPr="00B97D7D" w14:paraId="1A287E4A" w14:textId="77777777" w:rsidTr="0061189C">
        <w:trPr>
          <w:jc w:val="center"/>
        </w:trPr>
        <w:tc>
          <w:tcPr>
            <w:tcW w:w="4871" w:type="dxa"/>
            <w:shd w:val="clear" w:color="auto" w:fill="auto"/>
            <w:tcMar>
              <w:top w:w="58" w:type="dxa"/>
              <w:left w:w="58" w:type="dxa"/>
              <w:bottom w:w="58" w:type="dxa"/>
              <w:right w:w="58" w:type="dxa"/>
            </w:tcMar>
          </w:tcPr>
          <w:p w14:paraId="74F3E1F5" w14:textId="77777777" w:rsidR="00C943E0" w:rsidRPr="00B97D7D" w:rsidRDefault="00C943E0" w:rsidP="00F2528B">
            <w:pPr>
              <w:ind w:left="211" w:hanging="211"/>
              <w:rPr>
                <w:rFonts w:cs="Arial"/>
                <w:color w:val="000000" w:themeColor="text1"/>
                <w:sz w:val="21"/>
                <w:szCs w:val="21"/>
              </w:rPr>
            </w:pPr>
            <w:r>
              <w:rPr>
                <w:rFonts w:cs="Arial"/>
                <w:color w:val="000000" w:themeColor="text1"/>
                <w:sz w:val="21"/>
                <w:szCs w:val="21"/>
              </w:rPr>
              <w:t xml:space="preserve">2. </w:t>
            </w:r>
            <w:r w:rsidRPr="00B97D7D">
              <w:rPr>
                <w:rFonts w:cs="Arial"/>
                <w:color w:val="000000" w:themeColor="text1"/>
                <w:sz w:val="21"/>
                <w:szCs w:val="21"/>
              </w:rPr>
              <w:t xml:space="preserve">Formal affiliation agreement or MOU </w:t>
            </w:r>
          </w:p>
        </w:tc>
        <w:tc>
          <w:tcPr>
            <w:tcW w:w="1710" w:type="dxa"/>
            <w:gridSpan w:val="2"/>
            <w:vMerge/>
            <w:shd w:val="clear" w:color="auto" w:fill="auto"/>
            <w:tcMar>
              <w:top w:w="58" w:type="dxa"/>
              <w:left w:w="58" w:type="dxa"/>
              <w:bottom w:w="58" w:type="dxa"/>
              <w:right w:w="58" w:type="dxa"/>
            </w:tcMar>
          </w:tcPr>
          <w:p w14:paraId="4B30788D"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1D8D9F81" w14:textId="77777777" w:rsidR="00C943E0" w:rsidRPr="00B97D7D" w:rsidRDefault="00C943E0" w:rsidP="00F2528B">
            <w:pPr>
              <w:tabs>
                <w:tab w:val="left" w:pos="373"/>
              </w:tabs>
              <w:ind w:left="373" w:hanging="373"/>
              <w:rPr>
                <w:rFonts w:cs="Arial"/>
                <w:sz w:val="21"/>
                <w:szCs w:val="21"/>
              </w:rPr>
            </w:pPr>
          </w:p>
        </w:tc>
        <w:tc>
          <w:tcPr>
            <w:tcW w:w="4181" w:type="dxa"/>
            <w:shd w:val="clear" w:color="auto" w:fill="auto"/>
            <w:tcMar>
              <w:top w:w="58" w:type="dxa"/>
              <w:left w:w="58" w:type="dxa"/>
              <w:bottom w:w="58" w:type="dxa"/>
              <w:right w:w="58" w:type="dxa"/>
            </w:tcMar>
          </w:tcPr>
          <w:p w14:paraId="5D2CC904" w14:textId="77777777" w:rsidR="00C943E0" w:rsidRPr="00B97D7D" w:rsidRDefault="00C943E0" w:rsidP="00F2528B">
            <w:pPr>
              <w:tabs>
                <w:tab w:val="left" w:pos="360"/>
              </w:tabs>
              <w:rPr>
                <w:rFonts w:cs="Arial"/>
                <w:color w:val="000000"/>
                <w:sz w:val="21"/>
                <w:szCs w:val="21"/>
              </w:rPr>
            </w:pPr>
          </w:p>
        </w:tc>
      </w:tr>
      <w:tr w:rsidR="001514B1" w:rsidRPr="001514B1" w14:paraId="6D607603"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1E819C93" w14:textId="77777777" w:rsidR="00C943E0" w:rsidRPr="001514B1" w:rsidRDefault="00C943E0" w:rsidP="00F2528B">
            <w:pPr>
              <w:pStyle w:val="4Document"/>
              <w:widowControl/>
              <w:rPr>
                <w:rFonts w:asciiTheme="minorHAnsi" w:hAnsiTheme="minorHAnsi"/>
                <w:b/>
                <w:color w:val="3A5DAE" w:themeColor="accent4"/>
                <w:sz w:val="21"/>
                <w:szCs w:val="21"/>
              </w:rPr>
            </w:pPr>
            <w:r w:rsidRPr="001514B1">
              <w:rPr>
                <w:rFonts w:asciiTheme="minorHAnsi" w:hAnsiTheme="minorHAnsi"/>
                <w:b/>
                <w:color w:val="3A5DAE" w:themeColor="accent4"/>
                <w:sz w:val="21"/>
                <w:szCs w:val="21"/>
              </w:rPr>
              <w:t>C.  Responsibilities of Sponsor</w:t>
            </w:r>
          </w:p>
        </w:tc>
      </w:tr>
      <w:tr w:rsidR="00C943E0" w:rsidRPr="00B97D7D" w14:paraId="46767F54" w14:textId="77777777" w:rsidTr="0061189C">
        <w:trPr>
          <w:jc w:val="center"/>
        </w:trPr>
        <w:tc>
          <w:tcPr>
            <w:tcW w:w="4871" w:type="dxa"/>
            <w:shd w:val="clear" w:color="auto" w:fill="auto"/>
            <w:tcMar>
              <w:top w:w="58" w:type="dxa"/>
              <w:left w:w="58" w:type="dxa"/>
              <w:bottom w:w="58" w:type="dxa"/>
              <w:right w:w="58" w:type="dxa"/>
            </w:tcMar>
          </w:tcPr>
          <w:p w14:paraId="289C3D4A" w14:textId="77777777" w:rsidR="00C943E0" w:rsidRPr="00B97D7D" w:rsidRDefault="00C943E0" w:rsidP="00F2528B">
            <w:pPr>
              <w:rPr>
                <w:sz w:val="21"/>
                <w:szCs w:val="21"/>
              </w:rPr>
            </w:pPr>
            <w:r w:rsidRPr="00B97D7D">
              <w:rPr>
                <w:sz w:val="21"/>
                <w:szCs w:val="21"/>
              </w:rPr>
              <w:t xml:space="preserve">Sponsor ensures that the provisions of these </w:t>
            </w:r>
            <w:r w:rsidRPr="00B97D7D">
              <w:rPr>
                <w:b/>
                <w:bCs/>
                <w:sz w:val="21"/>
                <w:szCs w:val="21"/>
              </w:rPr>
              <w:t>Standards</w:t>
            </w:r>
            <w:r w:rsidRPr="00B97D7D">
              <w:rPr>
                <w:sz w:val="21"/>
                <w:szCs w:val="21"/>
              </w:rPr>
              <w:t xml:space="preserve"> are met.</w:t>
            </w:r>
          </w:p>
        </w:tc>
        <w:tc>
          <w:tcPr>
            <w:tcW w:w="810" w:type="dxa"/>
            <w:shd w:val="clear" w:color="auto" w:fill="auto"/>
            <w:tcMar>
              <w:top w:w="58" w:type="dxa"/>
              <w:left w:w="58" w:type="dxa"/>
              <w:bottom w:w="58" w:type="dxa"/>
              <w:right w:w="58" w:type="dxa"/>
            </w:tcMar>
          </w:tcPr>
          <w:p w14:paraId="0CE7FE74" w14:textId="77777777" w:rsidR="00C943E0" w:rsidRPr="00B97D7D" w:rsidRDefault="00C943E0" w:rsidP="00F2528B">
            <w:pPr>
              <w:tabs>
                <w:tab w:val="left" w:pos="360"/>
              </w:tabs>
              <w:jc w:val="center"/>
              <w:rPr>
                <w:rFonts w:cs="Arial"/>
                <w:color w:val="000000"/>
                <w:sz w:val="21"/>
                <w:szCs w:val="21"/>
              </w:rPr>
            </w:pPr>
          </w:p>
        </w:tc>
        <w:tc>
          <w:tcPr>
            <w:tcW w:w="900" w:type="dxa"/>
            <w:shd w:val="clear" w:color="auto" w:fill="auto"/>
            <w:tcMar>
              <w:top w:w="58" w:type="dxa"/>
              <w:left w:w="58" w:type="dxa"/>
              <w:bottom w:w="58" w:type="dxa"/>
              <w:right w:w="58" w:type="dxa"/>
            </w:tcMar>
          </w:tcPr>
          <w:p w14:paraId="3B194EF4" w14:textId="77777777" w:rsidR="00C943E0" w:rsidRPr="00B97D7D" w:rsidRDefault="00C943E0" w:rsidP="00F2528B">
            <w:pPr>
              <w:tabs>
                <w:tab w:val="left" w:pos="360"/>
              </w:tabs>
              <w:jc w:val="center"/>
              <w:rPr>
                <w:rFonts w:cs="Arial"/>
                <w:color w:val="000000"/>
                <w:sz w:val="21"/>
                <w:szCs w:val="21"/>
              </w:rPr>
            </w:pPr>
          </w:p>
        </w:tc>
        <w:tc>
          <w:tcPr>
            <w:tcW w:w="3275" w:type="dxa"/>
            <w:shd w:val="clear" w:color="auto" w:fill="auto"/>
            <w:tcMar>
              <w:top w:w="58" w:type="dxa"/>
              <w:left w:w="58" w:type="dxa"/>
              <w:bottom w:w="58" w:type="dxa"/>
              <w:right w:w="58" w:type="dxa"/>
            </w:tcMar>
          </w:tcPr>
          <w:p w14:paraId="54F6C3ED" w14:textId="77777777" w:rsidR="00C943E0" w:rsidRPr="009D2993" w:rsidRDefault="00C943E0" w:rsidP="00F2528B">
            <w:pPr>
              <w:widowControl/>
              <w:numPr>
                <w:ilvl w:val="0"/>
                <w:numId w:val="18"/>
              </w:numPr>
              <w:tabs>
                <w:tab w:val="left" w:pos="360"/>
                <w:tab w:val="num" w:pos="720"/>
              </w:tabs>
              <w:rPr>
                <w:rFonts w:cs="Arial"/>
                <w:color w:val="000000"/>
                <w:sz w:val="21"/>
                <w:szCs w:val="21"/>
              </w:rPr>
            </w:pPr>
            <w:r w:rsidRPr="009D2993">
              <w:rPr>
                <w:rFonts w:cs="Arial"/>
                <w:color w:val="000000"/>
                <w:sz w:val="21"/>
                <w:szCs w:val="21"/>
              </w:rPr>
              <w:t xml:space="preserve">Signature on </w:t>
            </w:r>
            <w:r w:rsidR="005C3AB8">
              <w:rPr>
                <w:rFonts w:cs="Arial"/>
                <w:color w:val="000000"/>
                <w:sz w:val="21"/>
                <w:szCs w:val="21"/>
              </w:rPr>
              <w:t>SSR</w:t>
            </w:r>
          </w:p>
          <w:p w14:paraId="19C73A69" w14:textId="77777777" w:rsidR="00C943E0" w:rsidRPr="009D2993" w:rsidRDefault="00C943E0" w:rsidP="00F2528B">
            <w:pPr>
              <w:widowControl/>
              <w:numPr>
                <w:ilvl w:val="0"/>
                <w:numId w:val="18"/>
              </w:numPr>
              <w:tabs>
                <w:tab w:val="left" w:pos="360"/>
                <w:tab w:val="num" w:pos="720"/>
              </w:tabs>
              <w:rPr>
                <w:rFonts w:cs="Arial"/>
                <w:color w:val="000000"/>
                <w:sz w:val="21"/>
                <w:szCs w:val="21"/>
              </w:rPr>
            </w:pPr>
            <w:r w:rsidRPr="009D2993">
              <w:rPr>
                <w:rFonts w:cs="Arial"/>
                <w:color w:val="000000"/>
                <w:sz w:val="21"/>
                <w:szCs w:val="21"/>
              </w:rPr>
              <w:t>Interview Program Director and Administration</w:t>
            </w:r>
          </w:p>
        </w:tc>
        <w:tc>
          <w:tcPr>
            <w:tcW w:w="4181" w:type="dxa"/>
            <w:shd w:val="clear" w:color="auto" w:fill="auto"/>
            <w:tcMar>
              <w:top w:w="58" w:type="dxa"/>
              <w:left w:w="58" w:type="dxa"/>
              <w:bottom w:w="58" w:type="dxa"/>
              <w:right w:w="58" w:type="dxa"/>
            </w:tcMar>
          </w:tcPr>
          <w:p w14:paraId="0B18836C" w14:textId="77777777" w:rsidR="00C943E0" w:rsidRPr="00B97D7D" w:rsidRDefault="00C943E0" w:rsidP="00F2528B">
            <w:pPr>
              <w:tabs>
                <w:tab w:val="left" w:pos="360"/>
              </w:tabs>
              <w:rPr>
                <w:rFonts w:cs="Arial"/>
                <w:color w:val="000000"/>
                <w:sz w:val="21"/>
                <w:szCs w:val="21"/>
              </w:rPr>
            </w:pPr>
          </w:p>
        </w:tc>
      </w:tr>
      <w:tr w:rsidR="00C943E0" w:rsidRPr="00C943E0" w14:paraId="4C208092" w14:textId="77777777" w:rsidTr="0061189C">
        <w:trPr>
          <w:jc w:val="center"/>
        </w:trPr>
        <w:tc>
          <w:tcPr>
            <w:tcW w:w="14037" w:type="dxa"/>
            <w:gridSpan w:val="5"/>
            <w:shd w:val="clear" w:color="auto" w:fill="819AD5" w:themeFill="accent4" w:themeFillTint="99"/>
            <w:tcMar>
              <w:top w:w="58" w:type="dxa"/>
              <w:left w:w="58" w:type="dxa"/>
              <w:bottom w:w="58" w:type="dxa"/>
              <w:right w:w="58" w:type="dxa"/>
            </w:tcMar>
          </w:tcPr>
          <w:p w14:paraId="4AFFA317" w14:textId="77777777" w:rsidR="00C943E0" w:rsidRPr="00C943E0" w:rsidRDefault="00C943E0" w:rsidP="00F2528B">
            <w:pPr>
              <w:rPr>
                <w:rFonts w:cs="Arial"/>
                <w:b/>
                <w:color w:val="FFFFFF" w:themeColor="background1"/>
                <w:sz w:val="21"/>
                <w:szCs w:val="21"/>
              </w:rPr>
            </w:pPr>
            <w:r w:rsidRPr="00C943E0">
              <w:rPr>
                <w:rFonts w:cs="Arial"/>
                <w:b/>
                <w:color w:val="FFFFFF" w:themeColor="background1"/>
                <w:sz w:val="21"/>
                <w:szCs w:val="21"/>
              </w:rPr>
              <w:t>II. Program Goals</w:t>
            </w:r>
          </w:p>
        </w:tc>
      </w:tr>
      <w:tr w:rsidR="001514B1" w:rsidRPr="001514B1" w14:paraId="64E4FEF5"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15F14B5D" w14:textId="77777777" w:rsidR="00C943E0" w:rsidRPr="001514B1" w:rsidRDefault="00C943E0" w:rsidP="00F2528B">
            <w:pPr>
              <w:pStyle w:val="4Document"/>
              <w:widowControl/>
              <w:rPr>
                <w:rFonts w:asciiTheme="minorHAnsi" w:hAnsiTheme="minorHAnsi"/>
                <w:b/>
                <w:color w:val="3A5DAE" w:themeColor="accent4"/>
                <w:sz w:val="21"/>
                <w:szCs w:val="21"/>
              </w:rPr>
            </w:pPr>
            <w:r w:rsidRPr="001514B1">
              <w:rPr>
                <w:rFonts w:asciiTheme="minorHAnsi" w:hAnsiTheme="minorHAnsi"/>
                <w:b/>
                <w:color w:val="3A5DAE" w:themeColor="accent4"/>
                <w:sz w:val="21"/>
                <w:szCs w:val="21"/>
              </w:rPr>
              <w:t>A. Program Goals and Outcomes</w:t>
            </w:r>
          </w:p>
        </w:tc>
      </w:tr>
      <w:tr w:rsidR="00C943E0" w:rsidRPr="00B97D7D" w14:paraId="13D58C55" w14:textId="77777777" w:rsidTr="0061189C">
        <w:trPr>
          <w:jc w:val="center"/>
        </w:trPr>
        <w:tc>
          <w:tcPr>
            <w:tcW w:w="4871" w:type="dxa"/>
            <w:shd w:val="clear" w:color="auto" w:fill="auto"/>
            <w:tcMar>
              <w:top w:w="58" w:type="dxa"/>
              <w:left w:w="58" w:type="dxa"/>
              <w:bottom w:w="58" w:type="dxa"/>
              <w:right w:w="58" w:type="dxa"/>
            </w:tcMar>
          </w:tcPr>
          <w:p w14:paraId="4015E47B" w14:textId="77777777" w:rsidR="00C943E0" w:rsidRPr="00B97D7D" w:rsidRDefault="00C943E0" w:rsidP="00F2528B">
            <w:pPr>
              <w:rPr>
                <w:sz w:val="21"/>
                <w:szCs w:val="21"/>
              </w:rPr>
            </w:pPr>
            <w:r w:rsidRPr="00216C9C">
              <w:rPr>
                <w:sz w:val="21"/>
                <w:szCs w:val="21"/>
              </w:rPr>
              <w:t>Written statement of the program’s goals and learning domains</w:t>
            </w:r>
          </w:p>
        </w:tc>
        <w:tc>
          <w:tcPr>
            <w:tcW w:w="810" w:type="dxa"/>
            <w:shd w:val="clear" w:color="auto" w:fill="auto"/>
            <w:tcMar>
              <w:top w:w="58" w:type="dxa"/>
              <w:left w:w="58" w:type="dxa"/>
              <w:bottom w:w="58" w:type="dxa"/>
              <w:right w:w="58" w:type="dxa"/>
            </w:tcMar>
          </w:tcPr>
          <w:p w14:paraId="22EB169B"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FCEFC92" w14:textId="77777777" w:rsidR="00C943E0" w:rsidRPr="00B97D7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32BC32B9" w14:textId="77777777" w:rsidR="00C943E0" w:rsidRPr="00F15586" w:rsidRDefault="00C943E0" w:rsidP="00F2528B">
            <w:pPr>
              <w:widowControl/>
              <w:numPr>
                <w:ilvl w:val="0"/>
                <w:numId w:val="18"/>
              </w:numPr>
              <w:tabs>
                <w:tab w:val="left" w:pos="360"/>
                <w:tab w:val="num" w:pos="720"/>
              </w:tabs>
              <w:rPr>
                <w:rFonts w:cs="Arial"/>
                <w:color w:val="000000"/>
                <w:sz w:val="21"/>
                <w:szCs w:val="21"/>
              </w:rPr>
            </w:pPr>
            <w:r w:rsidRPr="00F15586">
              <w:rPr>
                <w:rFonts w:cs="Arial"/>
                <w:color w:val="000000"/>
                <w:sz w:val="21"/>
                <w:szCs w:val="21"/>
              </w:rPr>
              <w:t>Goal statement</w:t>
            </w:r>
            <w:r w:rsidR="005C3AB8">
              <w:rPr>
                <w:rFonts w:cs="Arial"/>
                <w:color w:val="000000"/>
                <w:sz w:val="21"/>
                <w:szCs w:val="21"/>
              </w:rPr>
              <w:t>(s)</w:t>
            </w:r>
          </w:p>
          <w:p w14:paraId="78F2BA32" w14:textId="77777777" w:rsidR="00C943E0" w:rsidRPr="00F15586" w:rsidRDefault="00C943E0" w:rsidP="00F2528B">
            <w:pPr>
              <w:widowControl/>
              <w:numPr>
                <w:ilvl w:val="0"/>
                <w:numId w:val="18"/>
              </w:numPr>
              <w:tabs>
                <w:tab w:val="left" w:pos="360"/>
                <w:tab w:val="num" w:pos="720"/>
              </w:tabs>
              <w:rPr>
                <w:rFonts w:cs="Arial"/>
                <w:color w:val="000000"/>
                <w:sz w:val="21"/>
                <w:szCs w:val="21"/>
              </w:rPr>
            </w:pPr>
            <w:r w:rsidRPr="00F15586">
              <w:rPr>
                <w:rFonts w:cs="Arial"/>
                <w:color w:val="000000"/>
                <w:sz w:val="21"/>
                <w:szCs w:val="21"/>
              </w:rPr>
              <w:t>Program Director interview</w:t>
            </w:r>
          </w:p>
          <w:p w14:paraId="12DE0BF3" w14:textId="77777777" w:rsidR="00C943E0" w:rsidRPr="00F15586" w:rsidRDefault="00C943E0" w:rsidP="00F2528B">
            <w:pPr>
              <w:widowControl/>
              <w:numPr>
                <w:ilvl w:val="0"/>
                <w:numId w:val="18"/>
              </w:numPr>
              <w:tabs>
                <w:tab w:val="left" w:pos="360"/>
                <w:tab w:val="num" w:pos="720"/>
              </w:tabs>
              <w:rPr>
                <w:rFonts w:cs="Arial"/>
                <w:color w:val="000000"/>
                <w:sz w:val="21"/>
                <w:szCs w:val="21"/>
              </w:rPr>
            </w:pPr>
            <w:r w:rsidRPr="00F15586">
              <w:rPr>
                <w:rFonts w:cs="Arial"/>
                <w:color w:val="000000"/>
                <w:sz w:val="21"/>
                <w:szCs w:val="21"/>
              </w:rPr>
              <w:lastRenderedPageBreak/>
              <w:t>Advisory Committee minutes</w:t>
            </w:r>
          </w:p>
          <w:p w14:paraId="6B7D1F73" w14:textId="77777777" w:rsidR="00C943E0" w:rsidRPr="00F15586" w:rsidRDefault="00C943E0" w:rsidP="00F2528B">
            <w:pPr>
              <w:widowControl/>
              <w:numPr>
                <w:ilvl w:val="0"/>
                <w:numId w:val="18"/>
              </w:numPr>
              <w:tabs>
                <w:tab w:val="left" w:pos="360"/>
                <w:tab w:val="num" w:pos="720"/>
              </w:tabs>
              <w:rPr>
                <w:rFonts w:cs="Arial"/>
                <w:color w:val="000000"/>
                <w:sz w:val="21"/>
                <w:szCs w:val="21"/>
              </w:rPr>
            </w:pPr>
            <w:r w:rsidRPr="00F15586">
              <w:rPr>
                <w:rFonts w:cs="Arial"/>
                <w:color w:val="000000"/>
                <w:sz w:val="21"/>
                <w:szCs w:val="21"/>
              </w:rPr>
              <w:t>Advisory Committee interview</w:t>
            </w:r>
          </w:p>
          <w:p w14:paraId="3A2C6521" w14:textId="77777777" w:rsidR="00C943E0" w:rsidRPr="00F15586" w:rsidRDefault="00C943E0" w:rsidP="00F2528B">
            <w:pPr>
              <w:widowControl/>
              <w:numPr>
                <w:ilvl w:val="0"/>
                <w:numId w:val="18"/>
              </w:numPr>
              <w:tabs>
                <w:tab w:val="left" w:pos="360"/>
                <w:tab w:val="num" w:pos="720"/>
              </w:tabs>
              <w:rPr>
                <w:rFonts w:cs="Arial"/>
                <w:color w:val="000000"/>
                <w:sz w:val="21"/>
                <w:szCs w:val="21"/>
              </w:rPr>
            </w:pPr>
            <w:r w:rsidRPr="00F15586">
              <w:rPr>
                <w:rFonts w:cs="Arial"/>
                <w:color w:val="000000"/>
                <w:sz w:val="21"/>
                <w:szCs w:val="21"/>
              </w:rPr>
              <w:t>Catalog</w:t>
            </w:r>
          </w:p>
          <w:p w14:paraId="5430819F" w14:textId="77777777" w:rsidR="00C943E0" w:rsidRPr="00F15586" w:rsidRDefault="00C943E0" w:rsidP="00F2528B">
            <w:pPr>
              <w:widowControl/>
              <w:numPr>
                <w:ilvl w:val="0"/>
                <w:numId w:val="18"/>
              </w:numPr>
              <w:tabs>
                <w:tab w:val="left" w:pos="360"/>
                <w:tab w:val="num" w:pos="720"/>
              </w:tabs>
              <w:rPr>
                <w:rFonts w:cs="Arial"/>
                <w:color w:val="000000"/>
                <w:sz w:val="21"/>
                <w:szCs w:val="21"/>
              </w:rPr>
            </w:pPr>
            <w:r>
              <w:rPr>
                <w:rFonts w:cs="Arial"/>
                <w:color w:val="000000"/>
                <w:sz w:val="21"/>
                <w:szCs w:val="21"/>
              </w:rPr>
              <w:t>Review of roster of member</w:t>
            </w:r>
          </w:p>
        </w:tc>
        <w:tc>
          <w:tcPr>
            <w:tcW w:w="4181" w:type="dxa"/>
            <w:shd w:val="clear" w:color="auto" w:fill="auto"/>
            <w:tcMar>
              <w:top w:w="58" w:type="dxa"/>
              <w:left w:w="58" w:type="dxa"/>
              <w:bottom w:w="58" w:type="dxa"/>
              <w:right w:w="58" w:type="dxa"/>
            </w:tcMar>
          </w:tcPr>
          <w:p w14:paraId="63E99A69" w14:textId="77777777" w:rsidR="00C943E0" w:rsidRPr="00B97D7D" w:rsidRDefault="00C943E0" w:rsidP="00F2528B">
            <w:pPr>
              <w:rPr>
                <w:sz w:val="21"/>
                <w:szCs w:val="21"/>
              </w:rPr>
            </w:pPr>
          </w:p>
        </w:tc>
      </w:tr>
      <w:tr w:rsidR="00C943E0" w:rsidRPr="00B97D7D" w14:paraId="51C82D7B" w14:textId="77777777" w:rsidTr="0061189C">
        <w:trPr>
          <w:jc w:val="center"/>
        </w:trPr>
        <w:tc>
          <w:tcPr>
            <w:tcW w:w="4871" w:type="dxa"/>
            <w:shd w:val="clear" w:color="auto" w:fill="auto"/>
            <w:tcMar>
              <w:top w:w="58" w:type="dxa"/>
              <w:left w:w="58" w:type="dxa"/>
              <w:bottom w:w="58" w:type="dxa"/>
              <w:right w:w="58" w:type="dxa"/>
            </w:tcMar>
          </w:tcPr>
          <w:p w14:paraId="027558B9" w14:textId="77777777" w:rsidR="00C943E0" w:rsidRPr="00216C9C" w:rsidRDefault="00C943E0" w:rsidP="00F2528B">
            <w:pPr>
              <w:rPr>
                <w:sz w:val="21"/>
                <w:szCs w:val="21"/>
              </w:rPr>
            </w:pPr>
            <w:r w:rsidRPr="00216C9C">
              <w:rPr>
                <w:sz w:val="21"/>
                <w:szCs w:val="21"/>
              </w:rPr>
              <w:lastRenderedPageBreak/>
              <w:t>Compatible with the:</w:t>
            </w:r>
          </w:p>
          <w:p w14:paraId="6AD95B64" w14:textId="77777777" w:rsidR="00C943E0" w:rsidRPr="00216C9C" w:rsidRDefault="00C943E0" w:rsidP="00F2528B">
            <w:pPr>
              <w:widowControl/>
              <w:numPr>
                <w:ilvl w:val="0"/>
                <w:numId w:val="17"/>
              </w:numPr>
              <w:rPr>
                <w:sz w:val="21"/>
                <w:szCs w:val="21"/>
              </w:rPr>
            </w:pPr>
            <w:r w:rsidRPr="00216C9C">
              <w:rPr>
                <w:sz w:val="21"/>
                <w:szCs w:val="21"/>
              </w:rPr>
              <w:t>mission of the sponsoring institution(s)</w:t>
            </w:r>
          </w:p>
          <w:p w14:paraId="2F93EF49" w14:textId="77777777" w:rsidR="00C943E0" w:rsidRPr="00216C9C" w:rsidRDefault="00C943E0" w:rsidP="00F2528B">
            <w:pPr>
              <w:widowControl/>
              <w:numPr>
                <w:ilvl w:val="0"/>
                <w:numId w:val="17"/>
              </w:numPr>
              <w:rPr>
                <w:sz w:val="21"/>
                <w:szCs w:val="21"/>
              </w:rPr>
            </w:pPr>
            <w:r w:rsidRPr="00216C9C">
              <w:rPr>
                <w:sz w:val="21"/>
                <w:szCs w:val="21"/>
              </w:rPr>
              <w:t>expectations of the communities of interest</w:t>
            </w:r>
          </w:p>
          <w:p w14:paraId="594F99E9" w14:textId="77777777" w:rsidR="00C943E0" w:rsidRPr="00B97D7D" w:rsidRDefault="00C943E0" w:rsidP="00F2528B">
            <w:pPr>
              <w:widowControl/>
              <w:numPr>
                <w:ilvl w:val="0"/>
                <w:numId w:val="17"/>
              </w:numPr>
              <w:rPr>
                <w:sz w:val="21"/>
                <w:szCs w:val="21"/>
              </w:rPr>
            </w:pPr>
            <w:r w:rsidRPr="00216C9C">
              <w:rPr>
                <w:sz w:val="21"/>
                <w:szCs w:val="21"/>
              </w:rPr>
              <w:t>nationally accepted standards of roles and function</w:t>
            </w:r>
          </w:p>
        </w:tc>
        <w:tc>
          <w:tcPr>
            <w:tcW w:w="810" w:type="dxa"/>
            <w:shd w:val="clear" w:color="auto" w:fill="auto"/>
            <w:tcMar>
              <w:top w:w="58" w:type="dxa"/>
              <w:left w:w="58" w:type="dxa"/>
              <w:bottom w:w="58" w:type="dxa"/>
              <w:right w:w="58" w:type="dxa"/>
            </w:tcMar>
          </w:tcPr>
          <w:p w14:paraId="5DD06A0B" w14:textId="77777777" w:rsidR="00C943E0" w:rsidRPr="00B97D7D" w:rsidRDefault="00C943E0" w:rsidP="00F2528B">
            <w:pPr>
              <w:rPr>
                <w:sz w:val="21"/>
                <w:szCs w:val="21"/>
              </w:rPr>
            </w:pPr>
          </w:p>
        </w:tc>
        <w:tc>
          <w:tcPr>
            <w:tcW w:w="900" w:type="dxa"/>
            <w:shd w:val="clear" w:color="auto" w:fill="auto"/>
            <w:tcMar>
              <w:top w:w="58" w:type="dxa"/>
              <w:left w:w="58" w:type="dxa"/>
              <w:bottom w:w="58" w:type="dxa"/>
              <w:right w:w="58" w:type="dxa"/>
            </w:tcMar>
          </w:tcPr>
          <w:p w14:paraId="1F80FF24"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2C8C512" w14:textId="77777777" w:rsidR="00C943E0" w:rsidRPr="00B97D7D" w:rsidRDefault="00C943E0" w:rsidP="00F2528B">
            <w:pPr>
              <w:rPr>
                <w:sz w:val="21"/>
                <w:szCs w:val="21"/>
              </w:rPr>
            </w:pPr>
          </w:p>
        </w:tc>
        <w:tc>
          <w:tcPr>
            <w:tcW w:w="4181" w:type="dxa"/>
            <w:shd w:val="clear" w:color="auto" w:fill="auto"/>
            <w:tcMar>
              <w:top w:w="58" w:type="dxa"/>
              <w:left w:w="58" w:type="dxa"/>
              <w:bottom w:w="58" w:type="dxa"/>
              <w:right w:w="58" w:type="dxa"/>
            </w:tcMar>
          </w:tcPr>
          <w:p w14:paraId="5B3D17D5" w14:textId="77777777" w:rsidR="00C943E0" w:rsidRPr="00B97D7D" w:rsidRDefault="00C943E0" w:rsidP="00F2528B">
            <w:pPr>
              <w:rPr>
                <w:sz w:val="21"/>
                <w:szCs w:val="21"/>
              </w:rPr>
            </w:pPr>
          </w:p>
        </w:tc>
      </w:tr>
      <w:tr w:rsidR="00C943E0" w:rsidRPr="00B97D7D" w14:paraId="3F57B02B" w14:textId="77777777" w:rsidTr="0061189C">
        <w:trPr>
          <w:jc w:val="center"/>
        </w:trPr>
        <w:tc>
          <w:tcPr>
            <w:tcW w:w="4871" w:type="dxa"/>
            <w:shd w:val="clear" w:color="auto" w:fill="auto"/>
            <w:tcMar>
              <w:top w:w="58" w:type="dxa"/>
              <w:left w:w="58" w:type="dxa"/>
              <w:bottom w:w="58" w:type="dxa"/>
              <w:right w:w="58" w:type="dxa"/>
            </w:tcMar>
          </w:tcPr>
          <w:p w14:paraId="07859F21" w14:textId="77777777" w:rsidR="00C943E0" w:rsidRPr="00216C9C" w:rsidRDefault="00C943E0" w:rsidP="00F2528B">
            <w:pPr>
              <w:rPr>
                <w:sz w:val="21"/>
                <w:szCs w:val="21"/>
              </w:rPr>
            </w:pPr>
            <w:r w:rsidRPr="00216C9C">
              <w:rPr>
                <w:sz w:val="21"/>
                <w:szCs w:val="21"/>
              </w:rPr>
              <w:t>Goals and learning domains are based upon substantiated needs of:</w:t>
            </w:r>
          </w:p>
          <w:p w14:paraId="2C36677E" w14:textId="77777777" w:rsidR="00C943E0" w:rsidRPr="00216C9C" w:rsidRDefault="00C943E0" w:rsidP="00F2528B">
            <w:pPr>
              <w:widowControl/>
              <w:numPr>
                <w:ilvl w:val="0"/>
                <w:numId w:val="17"/>
              </w:numPr>
              <w:rPr>
                <w:sz w:val="21"/>
                <w:szCs w:val="21"/>
              </w:rPr>
            </w:pPr>
            <w:r w:rsidRPr="00216C9C">
              <w:rPr>
                <w:sz w:val="21"/>
                <w:szCs w:val="21"/>
              </w:rPr>
              <w:t>health care providers</w:t>
            </w:r>
          </w:p>
          <w:p w14:paraId="3E2D1095" w14:textId="77777777" w:rsidR="00C943E0" w:rsidRPr="00216C9C" w:rsidRDefault="00C943E0" w:rsidP="00F2528B">
            <w:pPr>
              <w:widowControl/>
              <w:numPr>
                <w:ilvl w:val="0"/>
                <w:numId w:val="17"/>
              </w:numPr>
              <w:rPr>
                <w:sz w:val="21"/>
                <w:szCs w:val="21"/>
              </w:rPr>
            </w:pPr>
            <w:r w:rsidRPr="00216C9C">
              <w:rPr>
                <w:sz w:val="21"/>
                <w:szCs w:val="21"/>
              </w:rPr>
              <w:t>employers</w:t>
            </w:r>
          </w:p>
          <w:p w14:paraId="61E20CBA" w14:textId="77777777" w:rsidR="00C943E0" w:rsidRPr="00B97D7D" w:rsidRDefault="00C943E0" w:rsidP="00F2528B">
            <w:pPr>
              <w:widowControl/>
              <w:numPr>
                <w:ilvl w:val="0"/>
                <w:numId w:val="17"/>
              </w:numPr>
              <w:rPr>
                <w:sz w:val="21"/>
                <w:szCs w:val="21"/>
              </w:rPr>
            </w:pPr>
            <w:r w:rsidRPr="00216C9C">
              <w:rPr>
                <w:sz w:val="21"/>
                <w:szCs w:val="21"/>
              </w:rPr>
              <w:t>educational needs of the students served by the program</w:t>
            </w:r>
          </w:p>
        </w:tc>
        <w:tc>
          <w:tcPr>
            <w:tcW w:w="810" w:type="dxa"/>
            <w:shd w:val="clear" w:color="auto" w:fill="auto"/>
            <w:tcMar>
              <w:top w:w="58" w:type="dxa"/>
              <w:left w:w="58" w:type="dxa"/>
              <w:bottom w:w="58" w:type="dxa"/>
              <w:right w:w="58" w:type="dxa"/>
            </w:tcMar>
          </w:tcPr>
          <w:p w14:paraId="380F2B4A"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8FC890E"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B22A963" w14:textId="77777777" w:rsidR="00C943E0" w:rsidRPr="00B97D7D" w:rsidRDefault="00C943E0" w:rsidP="00F2528B">
            <w:pPr>
              <w:rPr>
                <w:sz w:val="21"/>
                <w:szCs w:val="21"/>
              </w:rPr>
            </w:pPr>
          </w:p>
        </w:tc>
        <w:tc>
          <w:tcPr>
            <w:tcW w:w="4181" w:type="dxa"/>
            <w:shd w:val="clear" w:color="auto" w:fill="auto"/>
            <w:tcMar>
              <w:top w:w="58" w:type="dxa"/>
              <w:left w:w="58" w:type="dxa"/>
              <w:bottom w:w="58" w:type="dxa"/>
              <w:right w:w="58" w:type="dxa"/>
            </w:tcMar>
          </w:tcPr>
          <w:p w14:paraId="0BC929DD" w14:textId="77777777" w:rsidR="00C943E0" w:rsidRPr="00B97D7D" w:rsidRDefault="00C943E0" w:rsidP="00F2528B">
            <w:pPr>
              <w:rPr>
                <w:sz w:val="21"/>
                <w:szCs w:val="21"/>
              </w:rPr>
            </w:pPr>
          </w:p>
        </w:tc>
      </w:tr>
      <w:tr w:rsidR="001514B1" w:rsidRPr="001514B1" w14:paraId="15E99C9B"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20E33E5" w14:textId="77777777" w:rsidR="00C943E0" w:rsidRPr="001514B1" w:rsidRDefault="00C943E0" w:rsidP="00F2528B">
            <w:pPr>
              <w:rPr>
                <w:b/>
                <w:color w:val="3A5DAE" w:themeColor="accent4"/>
                <w:sz w:val="21"/>
                <w:szCs w:val="21"/>
              </w:rPr>
            </w:pPr>
            <w:r w:rsidRPr="001514B1">
              <w:rPr>
                <w:b/>
                <w:color w:val="3A5DAE" w:themeColor="accent4"/>
                <w:sz w:val="21"/>
                <w:szCs w:val="21"/>
              </w:rPr>
              <w:t>B. Appropriateness of Goals and Learning Domains</w:t>
            </w:r>
          </w:p>
        </w:tc>
      </w:tr>
      <w:tr w:rsidR="00C943E0" w:rsidRPr="004E373E" w14:paraId="34891021" w14:textId="77777777" w:rsidTr="0061189C">
        <w:trPr>
          <w:jc w:val="center"/>
        </w:trPr>
        <w:tc>
          <w:tcPr>
            <w:tcW w:w="4871" w:type="dxa"/>
            <w:shd w:val="clear" w:color="auto" w:fill="auto"/>
            <w:tcMar>
              <w:top w:w="58" w:type="dxa"/>
              <w:left w:w="58" w:type="dxa"/>
              <w:bottom w:w="58" w:type="dxa"/>
              <w:right w:w="58" w:type="dxa"/>
            </w:tcMar>
          </w:tcPr>
          <w:p w14:paraId="3E299391" w14:textId="77777777" w:rsidR="00C943E0" w:rsidRPr="004E373E" w:rsidRDefault="00C943E0" w:rsidP="00F2528B">
            <w:pPr>
              <w:rPr>
                <w:color w:val="000000" w:themeColor="text1"/>
                <w:sz w:val="21"/>
                <w:szCs w:val="21"/>
              </w:rPr>
            </w:pPr>
            <w:r w:rsidRPr="004E373E">
              <w:rPr>
                <w:color w:val="000000" w:themeColor="text1"/>
                <w:sz w:val="21"/>
                <w:szCs w:val="21"/>
              </w:rPr>
              <w:t>An advisory committee, which is representative of these communities of interest named in these Standards, must be designated.</w:t>
            </w:r>
          </w:p>
        </w:tc>
        <w:tc>
          <w:tcPr>
            <w:tcW w:w="810" w:type="dxa"/>
            <w:shd w:val="clear" w:color="auto" w:fill="auto"/>
            <w:tcMar>
              <w:top w:w="58" w:type="dxa"/>
              <w:left w:w="58" w:type="dxa"/>
              <w:bottom w:w="58" w:type="dxa"/>
              <w:right w:w="58" w:type="dxa"/>
            </w:tcMar>
          </w:tcPr>
          <w:p w14:paraId="5C0EF06D" w14:textId="77777777" w:rsidR="00C943E0" w:rsidRPr="004E373E" w:rsidRDefault="00C943E0" w:rsidP="00F2528B">
            <w:pPr>
              <w:jc w:val="center"/>
              <w:rPr>
                <w:color w:val="000000" w:themeColor="text1"/>
                <w:sz w:val="21"/>
                <w:szCs w:val="21"/>
              </w:rPr>
            </w:pPr>
          </w:p>
        </w:tc>
        <w:tc>
          <w:tcPr>
            <w:tcW w:w="900" w:type="dxa"/>
            <w:shd w:val="clear" w:color="auto" w:fill="auto"/>
            <w:tcMar>
              <w:top w:w="58" w:type="dxa"/>
              <w:left w:w="58" w:type="dxa"/>
              <w:bottom w:w="58" w:type="dxa"/>
              <w:right w:w="58" w:type="dxa"/>
            </w:tcMar>
          </w:tcPr>
          <w:p w14:paraId="442A5BC4" w14:textId="77777777" w:rsidR="00C943E0" w:rsidRPr="004E373E" w:rsidRDefault="00C943E0" w:rsidP="00F2528B">
            <w:pPr>
              <w:jc w:val="center"/>
              <w:rPr>
                <w:color w:val="000000" w:themeColor="text1"/>
                <w:sz w:val="21"/>
                <w:szCs w:val="21"/>
              </w:rPr>
            </w:pPr>
          </w:p>
        </w:tc>
        <w:tc>
          <w:tcPr>
            <w:tcW w:w="3275" w:type="dxa"/>
            <w:vMerge w:val="restart"/>
            <w:shd w:val="clear" w:color="auto" w:fill="auto"/>
            <w:tcMar>
              <w:top w:w="58" w:type="dxa"/>
              <w:left w:w="58" w:type="dxa"/>
              <w:bottom w:w="58" w:type="dxa"/>
              <w:right w:w="58" w:type="dxa"/>
            </w:tcMar>
          </w:tcPr>
          <w:p w14:paraId="280F43B3" w14:textId="77777777" w:rsidR="00C943E0" w:rsidRPr="004E373E" w:rsidRDefault="00C943E0" w:rsidP="00F2528B">
            <w:pPr>
              <w:widowControl/>
              <w:numPr>
                <w:ilvl w:val="0"/>
                <w:numId w:val="18"/>
              </w:numPr>
              <w:tabs>
                <w:tab w:val="left" w:pos="337"/>
                <w:tab w:val="num" w:pos="720"/>
              </w:tabs>
              <w:rPr>
                <w:rFonts w:cs="Arial"/>
                <w:color w:val="000000" w:themeColor="text1"/>
                <w:sz w:val="21"/>
                <w:szCs w:val="21"/>
              </w:rPr>
            </w:pPr>
            <w:r w:rsidRPr="004E373E">
              <w:rPr>
                <w:rFonts w:cs="Arial"/>
                <w:color w:val="000000" w:themeColor="text1"/>
                <w:sz w:val="21"/>
                <w:szCs w:val="21"/>
              </w:rPr>
              <w:t>Reviewed meeting minutes; activities and actions documented</w:t>
            </w:r>
          </w:p>
          <w:p w14:paraId="6CA4E72B" w14:textId="77777777" w:rsidR="00C943E0" w:rsidRPr="004E373E" w:rsidRDefault="00C943E0" w:rsidP="00F2528B">
            <w:pPr>
              <w:widowControl/>
              <w:numPr>
                <w:ilvl w:val="0"/>
                <w:numId w:val="18"/>
              </w:numPr>
              <w:tabs>
                <w:tab w:val="left" w:pos="337"/>
                <w:tab w:val="num" w:pos="720"/>
              </w:tabs>
              <w:rPr>
                <w:rFonts w:cs="Arial"/>
                <w:color w:val="000000" w:themeColor="text1"/>
                <w:sz w:val="21"/>
                <w:szCs w:val="21"/>
              </w:rPr>
            </w:pPr>
            <w:r w:rsidRPr="004E373E">
              <w:rPr>
                <w:rFonts w:cs="Arial"/>
                <w:color w:val="000000" w:themeColor="text1"/>
                <w:sz w:val="21"/>
                <w:szCs w:val="21"/>
              </w:rPr>
              <w:t>Evidence that Advisory Committee identifies program goals and outcomes</w:t>
            </w:r>
          </w:p>
        </w:tc>
        <w:tc>
          <w:tcPr>
            <w:tcW w:w="4181" w:type="dxa"/>
            <w:shd w:val="clear" w:color="auto" w:fill="auto"/>
            <w:tcMar>
              <w:top w:w="58" w:type="dxa"/>
              <w:left w:w="58" w:type="dxa"/>
              <w:bottom w:w="58" w:type="dxa"/>
              <w:right w:w="58" w:type="dxa"/>
            </w:tcMar>
          </w:tcPr>
          <w:p w14:paraId="0D453EDB" w14:textId="77777777" w:rsidR="00C943E0" w:rsidRPr="004E373E" w:rsidRDefault="00C943E0" w:rsidP="00F2528B">
            <w:pPr>
              <w:rPr>
                <w:color w:val="000000" w:themeColor="text1"/>
                <w:sz w:val="21"/>
                <w:szCs w:val="21"/>
              </w:rPr>
            </w:pPr>
          </w:p>
        </w:tc>
      </w:tr>
      <w:tr w:rsidR="00C943E0" w:rsidRPr="00B97D7D" w14:paraId="644E0118" w14:textId="77777777" w:rsidTr="0061189C">
        <w:trPr>
          <w:jc w:val="center"/>
        </w:trPr>
        <w:tc>
          <w:tcPr>
            <w:tcW w:w="4871" w:type="dxa"/>
            <w:shd w:val="clear" w:color="auto" w:fill="auto"/>
            <w:tcMar>
              <w:top w:w="58" w:type="dxa"/>
              <w:left w:w="58" w:type="dxa"/>
              <w:bottom w:w="58" w:type="dxa"/>
              <w:right w:w="58" w:type="dxa"/>
            </w:tcMar>
          </w:tcPr>
          <w:p w14:paraId="093CA127" w14:textId="77777777" w:rsidR="00C943E0" w:rsidRPr="00A84BB8" w:rsidRDefault="00C943E0" w:rsidP="00F2528B">
            <w:pPr>
              <w:rPr>
                <w:sz w:val="21"/>
                <w:szCs w:val="21"/>
              </w:rPr>
            </w:pPr>
            <w:r w:rsidRPr="00A84BB8">
              <w:rPr>
                <w:sz w:val="21"/>
                <w:szCs w:val="21"/>
              </w:rPr>
              <w:t>Advisory Committee:</w:t>
            </w:r>
          </w:p>
          <w:p w14:paraId="75FEFC81" w14:textId="77777777" w:rsidR="00C943E0" w:rsidRPr="00A84BB8" w:rsidRDefault="00C943E0" w:rsidP="00F2528B">
            <w:pPr>
              <w:widowControl/>
              <w:numPr>
                <w:ilvl w:val="0"/>
                <w:numId w:val="17"/>
              </w:numPr>
              <w:rPr>
                <w:sz w:val="21"/>
                <w:szCs w:val="21"/>
              </w:rPr>
            </w:pPr>
            <w:r w:rsidRPr="00A84BB8">
              <w:rPr>
                <w:sz w:val="21"/>
                <w:szCs w:val="21"/>
              </w:rPr>
              <w:t>meets at least annually</w:t>
            </w:r>
          </w:p>
          <w:p w14:paraId="5229C890" w14:textId="77777777" w:rsidR="00C943E0" w:rsidRPr="00A84BB8" w:rsidRDefault="00C943E0" w:rsidP="00F2528B">
            <w:pPr>
              <w:widowControl/>
              <w:numPr>
                <w:ilvl w:val="0"/>
                <w:numId w:val="17"/>
              </w:numPr>
              <w:rPr>
                <w:sz w:val="21"/>
                <w:szCs w:val="21"/>
              </w:rPr>
            </w:pPr>
            <w:r w:rsidRPr="00A84BB8">
              <w:rPr>
                <w:sz w:val="21"/>
                <w:szCs w:val="21"/>
              </w:rPr>
              <w:t>assists in formulating and revising appropriate goals and learning domains</w:t>
            </w:r>
          </w:p>
          <w:p w14:paraId="28002524" w14:textId="77777777" w:rsidR="00C943E0" w:rsidRDefault="00C943E0" w:rsidP="00F2528B">
            <w:pPr>
              <w:widowControl/>
              <w:numPr>
                <w:ilvl w:val="0"/>
                <w:numId w:val="17"/>
              </w:numPr>
              <w:rPr>
                <w:sz w:val="21"/>
                <w:szCs w:val="21"/>
              </w:rPr>
            </w:pPr>
            <w:r w:rsidRPr="00A84BB8">
              <w:rPr>
                <w:sz w:val="21"/>
                <w:szCs w:val="21"/>
              </w:rPr>
              <w:t>monitors needs and expectations</w:t>
            </w:r>
          </w:p>
          <w:p w14:paraId="289D8DFA" w14:textId="77777777" w:rsidR="00C943E0" w:rsidRPr="00246600" w:rsidRDefault="00C943E0" w:rsidP="00F2528B">
            <w:pPr>
              <w:widowControl/>
              <w:numPr>
                <w:ilvl w:val="0"/>
                <w:numId w:val="17"/>
              </w:numPr>
              <w:rPr>
                <w:sz w:val="21"/>
                <w:szCs w:val="21"/>
              </w:rPr>
            </w:pPr>
            <w:r w:rsidRPr="00246600">
              <w:rPr>
                <w:sz w:val="21"/>
                <w:szCs w:val="21"/>
              </w:rPr>
              <w:t>ensures responsiveness to change</w:t>
            </w:r>
          </w:p>
        </w:tc>
        <w:tc>
          <w:tcPr>
            <w:tcW w:w="810" w:type="dxa"/>
            <w:shd w:val="clear" w:color="auto" w:fill="auto"/>
            <w:tcMar>
              <w:top w:w="58" w:type="dxa"/>
              <w:left w:w="58" w:type="dxa"/>
              <w:bottom w:w="58" w:type="dxa"/>
              <w:right w:w="58" w:type="dxa"/>
            </w:tcMar>
          </w:tcPr>
          <w:p w14:paraId="3F5C76A1" w14:textId="77777777" w:rsidR="00C943E0" w:rsidRPr="00E50F0A"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93FCAEA" w14:textId="77777777" w:rsidR="00C943E0" w:rsidRPr="00E50F0A"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F585755" w14:textId="77777777" w:rsidR="00C943E0" w:rsidRPr="00E50F0A" w:rsidRDefault="00C943E0" w:rsidP="00F2528B">
            <w:pPr>
              <w:rPr>
                <w:sz w:val="21"/>
                <w:szCs w:val="21"/>
              </w:rPr>
            </w:pPr>
          </w:p>
        </w:tc>
        <w:tc>
          <w:tcPr>
            <w:tcW w:w="4181" w:type="dxa"/>
            <w:shd w:val="clear" w:color="auto" w:fill="auto"/>
            <w:tcMar>
              <w:top w:w="58" w:type="dxa"/>
              <w:left w:w="58" w:type="dxa"/>
              <w:bottom w:w="58" w:type="dxa"/>
              <w:right w:w="58" w:type="dxa"/>
            </w:tcMar>
          </w:tcPr>
          <w:p w14:paraId="7B1B6065" w14:textId="77777777" w:rsidR="00C943E0" w:rsidRPr="00E50F0A" w:rsidRDefault="00C943E0" w:rsidP="00F2528B">
            <w:pPr>
              <w:rPr>
                <w:sz w:val="21"/>
                <w:szCs w:val="21"/>
              </w:rPr>
            </w:pPr>
          </w:p>
        </w:tc>
      </w:tr>
      <w:tr w:rsidR="001514B1" w:rsidRPr="001514B1" w14:paraId="7A7BD62B"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1F8CE00B" w14:textId="77777777" w:rsidR="00C943E0" w:rsidRPr="001514B1" w:rsidRDefault="00C943E0" w:rsidP="00F2528B">
            <w:pPr>
              <w:rPr>
                <w:b/>
                <w:color w:val="3A5DAE" w:themeColor="accent4"/>
                <w:sz w:val="21"/>
                <w:szCs w:val="21"/>
              </w:rPr>
            </w:pPr>
            <w:r w:rsidRPr="001514B1">
              <w:rPr>
                <w:b/>
                <w:color w:val="3A5DAE" w:themeColor="accent4"/>
                <w:sz w:val="21"/>
                <w:szCs w:val="21"/>
              </w:rPr>
              <w:t>C. Minimum Expectations</w:t>
            </w:r>
          </w:p>
        </w:tc>
      </w:tr>
      <w:tr w:rsidR="00C943E0" w:rsidRPr="00B97D7D" w14:paraId="4D4D8B28" w14:textId="77777777" w:rsidTr="0061189C">
        <w:trPr>
          <w:jc w:val="center"/>
        </w:trPr>
        <w:tc>
          <w:tcPr>
            <w:tcW w:w="4871" w:type="dxa"/>
            <w:shd w:val="clear" w:color="auto" w:fill="auto"/>
            <w:tcMar>
              <w:top w:w="58" w:type="dxa"/>
              <w:left w:w="58" w:type="dxa"/>
              <w:bottom w:w="58" w:type="dxa"/>
              <w:right w:w="58" w:type="dxa"/>
            </w:tcMar>
          </w:tcPr>
          <w:p w14:paraId="7BD41718" w14:textId="77777777" w:rsidR="00C943E0" w:rsidRPr="00E50F0A" w:rsidRDefault="00C943E0" w:rsidP="00F2528B">
            <w:pPr>
              <w:rPr>
                <w:sz w:val="21"/>
                <w:szCs w:val="21"/>
              </w:rPr>
            </w:pPr>
            <w:r w:rsidRPr="00E50F0A">
              <w:rPr>
                <w:sz w:val="21"/>
                <w:szCs w:val="21"/>
              </w:rPr>
              <w:t>Must have the following goal defining minimum expectations: “To prepare competent entry-level Anesthesiologist Assistants in the cognitive (knowledge), psychomotor (skills), and affective (behavior) learning domains.”</w:t>
            </w:r>
          </w:p>
        </w:tc>
        <w:tc>
          <w:tcPr>
            <w:tcW w:w="810" w:type="dxa"/>
            <w:shd w:val="clear" w:color="auto" w:fill="auto"/>
            <w:tcMar>
              <w:top w:w="58" w:type="dxa"/>
              <w:left w:w="58" w:type="dxa"/>
              <w:bottom w:w="58" w:type="dxa"/>
              <w:right w:w="58" w:type="dxa"/>
            </w:tcMar>
          </w:tcPr>
          <w:p w14:paraId="1286EE14" w14:textId="77777777" w:rsidR="00C943E0" w:rsidRPr="00E50F0A"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D684091" w14:textId="77777777" w:rsidR="00C943E0" w:rsidRPr="00E50F0A"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0381E993" w14:textId="77777777" w:rsidR="00C943E0" w:rsidRPr="00E50F0A" w:rsidRDefault="00C943E0" w:rsidP="00F2528B">
            <w:pPr>
              <w:widowControl/>
              <w:numPr>
                <w:ilvl w:val="0"/>
                <w:numId w:val="18"/>
              </w:numPr>
              <w:tabs>
                <w:tab w:val="left" w:pos="337"/>
                <w:tab w:val="num" w:pos="720"/>
              </w:tabs>
              <w:rPr>
                <w:rFonts w:cs="Arial"/>
                <w:color w:val="000000"/>
                <w:sz w:val="21"/>
                <w:szCs w:val="21"/>
              </w:rPr>
            </w:pPr>
            <w:r w:rsidRPr="00E50F0A">
              <w:rPr>
                <w:rFonts w:cs="Arial"/>
                <w:color w:val="000000"/>
                <w:sz w:val="21"/>
                <w:szCs w:val="21"/>
              </w:rPr>
              <w:t>College catalog</w:t>
            </w:r>
          </w:p>
          <w:p w14:paraId="29EA5949" w14:textId="77777777" w:rsidR="00C943E0" w:rsidRPr="00E50F0A" w:rsidRDefault="00C943E0" w:rsidP="00F2528B">
            <w:pPr>
              <w:widowControl/>
              <w:numPr>
                <w:ilvl w:val="0"/>
                <w:numId w:val="18"/>
              </w:numPr>
              <w:tabs>
                <w:tab w:val="left" w:pos="337"/>
                <w:tab w:val="num" w:pos="720"/>
              </w:tabs>
              <w:rPr>
                <w:rFonts w:cs="Arial"/>
                <w:color w:val="000000"/>
                <w:sz w:val="21"/>
                <w:szCs w:val="21"/>
              </w:rPr>
            </w:pPr>
            <w:r w:rsidRPr="00E50F0A">
              <w:rPr>
                <w:rFonts w:cs="Arial"/>
                <w:color w:val="000000"/>
                <w:sz w:val="21"/>
                <w:szCs w:val="21"/>
              </w:rPr>
              <w:t>Program Director interview</w:t>
            </w:r>
          </w:p>
        </w:tc>
        <w:tc>
          <w:tcPr>
            <w:tcW w:w="4181" w:type="dxa"/>
            <w:shd w:val="clear" w:color="auto" w:fill="auto"/>
            <w:tcMar>
              <w:top w:w="58" w:type="dxa"/>
              <w:left w:w="58" w:type="dxa"/>
              <w:bottom w:w="58" w:type="dxa"/>
              <w:right w:w="58" w:type="dxa"/>
            </w:tcMar>
          </w:tcPr>
          <w:p w14:paraId="1E7017CB" w14:textId="77777777" w:rsidR="00C943E0" w:rsidRPr="00161B46" w:rsidRDefault="00C943E0" w:rsidP="00F2528B">
            <w:pPr>
              <w:tabs>
                <w:tab w:val="left" w:pos="360"/>
              </w:tabs>
              <w:rPr>
                <w:rFonts w:cstheme="minorHAnsi"/>
                <w:sz w:val="21"/>
                <w:szCs w:val="21"/>
              </w:rPr>
            </w:pPr>
          </w:p>
        </w:tc>
      </w:tr>
      <w:tr w:rsidR="00C943E0" w:rsidRPr="00C943E0" w14:paraId="629613EA" w14:textId="77777777" w:rsidTr="0061189C">
        <w:trPr>
          <w:jc w:val="center"/>
        </w:trPr>
        <w:tc>
          <w:tcPr>
            <w:tcW w:w="14037" w:type="dxa"/>
            <w:gridSpan w:val="5"/>
            <w:shd w:val="clear" w:color="auto" w:fill="819AD5" w:themeFill="accent4" w:themeFillTint="99"/>
            <w:tcMar>
              <w:top w:w="58" w:type="dxa"/>
              <w:left w:w="58" w:type="dxa"/>
              <w:bottom w:w="58" w:type="dxa"/>
              <w:right w:w="58" w:type="dxa"/>
            </w:tcMar>
          </w:tcPr>
          <w:p w14:paraId="32E05127" w14:textId="77777777" w:rsidR="00C943E0" w:rsidRPr="00C943E0" w:rsidRDefault="00C943E0" w:rsidP="00F2528B">
            <w:pPr>
              <w:rPr>
                <w:rFonts w:cs="Arial"/>
                <w:b/>
                <w:color w:val="FFFFFF" w:themeColor="background1"/>
                <w:sz w:val="21"/>
                <w:szCs w:val="21"/>
              </w:rPr>
            </w:pPr>
            <w:r w:rsidRPr="00C943E0">
              <w:rPr>
                <w:rFonts w:cs="Arial"/>
                <w:b/>
                <w:color w:val="FFFFFF" w:themeColor="background1"/>
                <w:sz w:val="21"/>
                <w:szCs w:val="21"/>
              </w:rPr>
              <w:t>III. Resources</w:t>
            </w:r>
          </w:p>
        </w:tc>
      </w:tr>
      <w:tr w:rsidR="00C943E0" w:rsidRPr="001514B1" w14:paraId="7E60279F" w14:textId="77777777" w:rsidTr="0061189C">
        <w:trPr>
          <w:jc w:val="center"/>
        </w:trPr>
        <w:tc>
          <w:tcPr>
            <w:tcW w:w="14037" w:type="dxa"/>
            <w:gridSpan w:val="5"/>
            <w:tcBorders>
              <w:bottom w:val="single" w:sz="4" w:space="0" w:color="auto"/>
            </w:tcBorders>
            <w:shd w:val="clear" w:color="auto" w:fill="D5DDF1" w:themeFill="accent4" w:themeFillTint="33"/>
            <w:tcMar>
              <w:top w:w="58" w:type="dxa"/>
              <w:left w:w="58" w:type="dxa"/>
              <w:bottom w:w="58" w:type="dxa"/>
              <w:right w:w="58" w:type="dxa"/>
            </w:tcMar>
          </w:tcPr>
          <w:p w14:paraId="3286F48A" w14:textId="77777777" w:rsidR="00C943E0" w:rsidRPr="001514B1" w:rsidRDefault="00C943E0" w:rsidP="00F2528B">
            <w:pPr>
              <w:rPr>
                <w:b/>
                <w:color w:val="3A5DAE" w:themeColor="accent4"/>
                <w:sz w:val="21"/>
                <w:szCs w:val="21"/>
              </w:rPr>
            </w:pPr>
            <w:r w:rsidRPr="001514B1">
              <w:rPr>
                <w:b/>
                <w:color w:val="3A5DAE" w:themeColor="accent4"/>
                <w:sz w:val="21"/>
                <w:szCs w:val="21"/>
              </w:rPr>
              <w:t>A. Type and Amount</w:t>
            </w:r>
          </w:p>
        </w:tc>
      </w:tr>
      <w:tr w:rsidR="00C943E0" w:rsidRPr="00B97D7D" w14:paraId="6DB6FF89" w14:textId="77777777" w:rsidTr="0061189C">
        <w:trPr>
          <w:jc w:val="center"/>
        </w:trPr>
        <w:tc>
          <w:tcPr>
            <w:tcW w:w="4871" w:type="dxa"/>
            <w:tcBorders>
              <w:bottom w:val="nil"/>
            </w:tcBorders>
            <w:shd w:val="clear" w:color="auto" w:fill="auto"/>
            <w:tcMar>
              <w:top w:w="58" w:type="dxa"/>
              <w:left w:w="58" w:type="dxa"/>
              <w:bottom w:w="58" w:type="dxa"/>
              <w:right w:w="58" w:type="dxa"/>
            </w:tcMar>
          </w:tcPr>
          <w:p w14:paraId="49DD08A1" w14:textId="77777777" w:rsidR="00C943E0" w:rsidRPr="00B97D7D" w:rsidRDefault="00C943E0" w:rsidP="00056CF5">
            <w:pPr>
              <w:rPr>
                <w:rFonts w:cs="Arial"/>
                <w:color w:val="000000"/>
                <w:sz w:val="21"/>
                <w:szCs w:val="21"/>
              </w:rPr>
            </w:pPr>
            <w:r w:rsidRPr="00056CF5">
              <w:rPr>
                <w:sz w:val="21"/>
                <w:szCs w:val="21"/>
              </w:rPr>
              <w:t>Program</w:t>
            </w:r>
            <w:r w:rsidRPr="00B97D7D">
              <w:rPr>
                <w:rFonts w:cs="Arial"/>
                <w:color w:val="000000"/>
                <w:sz w:val="21"/>
                <w:szCs w:val="21"/>
              </w:rPr>
              <w:t xml:space="preserve"> resources must be sufficient to ensure </w:t>
            </w:r>
            <w:r w:rsidRPr="00B97D7D">
              <w:rPr>
                <w:rFonts w:cs="Arial"/>
                <w:color w:val="000000"/>
                <w:sz w:val="21"/>
                <w:szCs w:val="21"/>
              </w:rPr>
              <w:lastRenderedPageBreak/>
              <w:t xml:space="preserve">the achievement of the program’s goals and outcomes. Resources must include but are not limited to:  </w:t>
            </w:r>
          </w:p>
        </w:tc>
        <w:tc>
          <w:tcPr>
            <w:tcW w:w="810" w:type="dxa"/>
            <w:tcBorders>
              <w:bottom w:val="nil"/>
            </w:tcBorders>
            <w:shd w:val="clear" w:color="auto" w:fill="auto"/>
            <w:tcMar>
              <w:top w:w="58" w:type="dxa"/>
              <w:left w:w="58" w:type="dxa"/>
              <w:bottom w:w="58" w:type="dxa"/>
              <w:right w:w="58" w:type="dxa"/>
            </w:tcMar>
          </w:tcPr>
          <w:p w14:paraId="3FA0EAB8" w14:textId="77777777" w:rsidR="00C943E0" w:rsidRPr="00B97D7D" w:rsidRDefault="00C943E0" w:rsidP="00F2528B">
            <w:pPr>
              <w:jc w:val="center"/>
              <w:rPr>
                <w:sz w:val="21"/>
                <w:szCs w:val="21"/>
              </w:rPr>
            </w:pPr>
          </w:p>
        </w:tc>
        <w:tc>
          <w:tcPr>
            <w:tcW w:w="900" w:type="dxa"/>
            <w:tcBorders>
              <w:bottom w:val="nil"/>
            </w:tcBorders>
            <w:shd w:val="clear" w:color="auto" w:fill="auto"/>
            <w:tcMar>
              <w:top w:w="58" w:type="dxa"/>
              <w:left w:w="58" w:type="dxa"/>
              <w:bottom w:w="58" w:type="dxa"/>
              <w:right w:w="58" w:type="dxa"/>
            </w:tcMar>
          </w:tcPr>
          <w:p w14:paraId="1B5973B5" w14:textId="77777777" w:rsidR="00C943E0" w:rsidRPr="00B97D7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51B89895"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Adequate number</w:t>
            </w:r>
          </w:p>
          <w:p w14:paraId="31C25DF4"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lastRenderedPageBreak/>
              <w:t>Adequate student support</w:t>
            </w:r>
          </w:p>
          <w:p w14:paraId="089B1A9B"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Adequate size &amp; number for enrolled students</w:t>
            </w:r>
          </w:p>
          <w:p w14:paraId="4158724B"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Access to program library</w:t>
            </w:r>
          </w:p>
          <w:p w14:paraId="792573BF"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Adequate facilities to support students</w:t>
            </w:r>
          </w:p>
          <w:p w14:paraId="2CD651AF"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Adequate number and variety to meet experience requirements</w:t>
            </w:r>
          </w:p>
          <w:p w14:paraId="3508849C"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Adequate quantity, quality, &amp; type</w:t>
            </w:r>
          </w:p>
          <w:p w14:paraId="22D42CF1"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Adequate access to Internet &amp; LMS</w:t>
            </w:r>
          </w:p>
          <w:p w14:paraId="40CCCBFA"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Inspection of labs</w:t>
            </w:r>
          </w:p>
          <w:p w14:paraId="0BBA1907"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Meets expectations of the communities of interest</w:t>
            </w:r>
          </w:p>
          <w:p w14:paraId="7D5EE7E6" w14:textId="77777777" w:rsidR="00C943E0" w:rsidRPr="00E80335"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Sponsor administration supports participation</w:t>
            </w:r>
          </w:p>
          <w:p w14:paraId="3CF351E6" w14:textId="77777777" w:rsidR="00C943E0" w:rsidRPr="00471B27" w:rsidRDefault="00C943E0" w:rsidP="00F2528B">
            <w:pPr>
              <w:widowControl/>
              <w:numPr>
                <w:ilvl w:val="0"/>
                <w:numId w:val="18"/>
              </w:numPr>
              <w:tabs>
                <w:tab w:val="left" w:pos="360"/>
                <w:tab w:val="num" w:pos="720"/>
              </w:tabs>
              <w:rPr>
                <w:rFonts w:cs="Arial"/>
                <w:color w:val="000000"/>
                <w:sz w:val="21"/>
                <w:szCs w:val="21"/>
              </w:rPr>
            </w:pPr>
            <w:r w:rsidRPr="00E80335">
              <w:rPr>
                <w:rFonts w:cs="Arial"/>
                <w:color w:val="000000"/>
                <w:sz w:val="21"/>
                <w:szCs w:val="21"/>
              </w:rPr>
              <w:t>Supports the program’s terminal competencies</w:t>
            </w:r>
          </w:p>
        </w:tc>
        <w:tc>
          <w:tcPr>
            <w:tcW w:w="4181" w:type="dxa"/>
            <w:tcBorders>
              <w:bottom w:val="nil"/>
            </w:tcBorders>
            <w:shd w:val="clear" w:color="auto" w:fill="auto"/>
            <w:tcMar>
              <w:top w:w="58" w:type="dxa"/>
              <w:left w:w="58" w:type="dxa"/>
              <w:bottom w:w="58" w:type="dxa"/>
              <w:right w:w="58" w:type="dxa"/>
            </w:tcMar>
          </w:tcPr>
          <w:p w14:paraId="5D99BB65" w14:textId="77777777" w:rsidR="00C943E0" w:rsidRPr="00B97D7D" w:rsidRDefault="00C943E0" w:rsidP="00F2528B">
            <w:pPr>
              <w:tabs>
                <w:tab w:val="left" w:pos="360"/>
              </w:tabs>
              <w:rPr>
                <w:sz w:val="21"/>
                <w:szCs w:val="21"/>
              </w:rPr>
            </w:pPr>
          </w:p>
        </w:tc>
      </w:tr>
      <w:tr w:rsidR="00C943E0" w:rsidRPr="00B97D7D" w14:paraId="24FBC923"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20760F8D" w14:textId="77777777" w:rsidR="00C943E0" w:rsidRPr="00B97D7D" w:rsidRDefault="00C943E0" w:rsidP="00F2528B">
            <w:pPr>
              <w:widowControl/>
              <w:numPr>
                <w:ilvl w:val="0"/>
                <w:numId w:val="17"/>
              </w:numPr>
              <w:rPr>
                <w:sz w:val="21"/>
                <w:szCs w:val="21"/>
              </w:rPr>
            </w:pPr>
            <w:r w:rsidRPr="00B97D7D">
              <w:rPr>
                <w:sz w:val="21"/>
                <w:szCs w:val="21"/>
              </w:rPr>
              <w:t>Faculty</w:t>
            </w:r>
          </w:p>
        </w:tc>
        <w:tc>
          <w:tcPr>
            <w:tcW w:w="810" w:type="dxa"/>
            <w:tcBorders>
              <w:top w:val="nil"/>
              <w:bottom w:val="nil"/>
            </w:tcBorders>
            <w:shd w:val="clear" w:color="auto" w:fill="auto"/>
            <w:tcMar>
              <w:top w:w="58" w:type="dxa"/>
              <w:left w:w="58" w:type="dxa"/>
              <w:bottom w:w="58" w:type="dxa"/>
              <w:right w:w="58" w:type="dxa"/>
            </w:tcMar>
          </w:tcPr>
          <w:p w14:paraId="6C3F5389"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54749B44"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18755A25"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690FFA22" w14:textId="77777777" w:rsidR="00C943E0" w:rsidRPr="00B97D7D" w:rsidRDefault="00C943E0" w:rsidP="00F2528B">
            <w:pPr>
              <w:tabs>
                <w:tab w:val="left" w:pos="360"/>
              </w:tabs>
              <w:rPr>
                <w:sz w:val="21"/>
                <w:szCs w:val="21"/>
              </w:rPr>
            </w:pPr>
          </w:p>
        </w:tc>
      </w:tr>
      <w:tr w:rsidR="00C943E0" w:rsidRPr="00B97D7D" w14:paraId="10120386"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6A6014EF" w14:textId="77777777" w:rsidR="00C943E0" w:rsidRPr="00B97D7D" w:rsidRDefault="00C943E0" w:rsidP="00F2528B">
            <w:pPr>
              <w:widowControl/>
              <w:numPr>
                <w:ilvl w:val="0"/>
                <w:numId w:val="17"/>
              </w:numPr>
              <w:rPr>
                <w:sz w:val="21"/>
                <w:szCs w:val="21"/>
              </w:rPr>
            </w:pPr>
            <w:r w:rsidRPr="00B97D7D">
              <w:rPr>
                <w:sz w:val="21"/>
                <w:szCs w:val="21"/>
              </w:rPr>
              <w:t>Clerical and Support Staff</w:t>
            </w:r>
          </w:p>
        </w:tc>
        <w:tc>
          <w:tcPr>
            <w:tcW w:w="810" w:type="dxa"/>
            <w:tcBorders>
              <w:top w:val="nil"/>
              <w:bottom w:val="nil"/>
            </w:tcBorders>
            <w:shd w:val="clear" w:color="auto" w:fill="auto"/>
            <w:tcMar>
              <w:top w:w="58" w:type="dxa"/>
              <w:left w:w="58" w:type="dxa"/>
              <w:bottom w:w="58" w:type="dxa"/>
              <w:right w:w="58" w:type="dxa"/>
            </w:tcMar>
          </w:tcPr>
          <w:p w14:paraId="03101122"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1A6E05F1"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9E6B810"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732FE931" w14:textId="77777777" w:rsidR="00C943E0" w:rsidRPr="00B97D7D" w:rsidRDefault="00C943E0" w:rsidP="00F2528B">
            <w:pPr>
              <w:tabs>
                <w:tab w:val="left" w:pos="360"/>
              </w:tabs>
              <w:rPr>
                <w:sz w:val="21"/>
                <w:szCs w:val="21"/>
              </w:rPr>
            </w:pPr>
          </w:p>
        </w:tc>
      </w:tr>
      <w:tr w:rsidR="00C943E0" w:rsidRPr="00B97D7D" w14:paraId="6BCACA7B"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1E1DF5F0" w14:textId="77777777" w:rsidR="00C943E0" w:rsidRPr="00B97D7D" w:rsidRDefault="00C943E0" w:rsidP="00F2528B">
            <w:pPr>
              <w:widowControl/>
              <w:numPr>
                <w:ilvl w:val="0"/>
                <w:numId w:val="17"/>
              </w:numPr>
              <w:rPr>
                <w:sz w:val="21"/>
                <w:szCs w:val="21"/>
              </w:rPr>
            </w:pPr>
            <w:r w:rsidRPr="00B97D7D">
              <w:rPr>
                <w:sz w:val="21"/>
                <w:szCs w:val="21"/>
              </w:rPr>
              <w:t>Curriculum</w:t>
            </w:r>
          </w:p>
        </w:tc>
        <w:tc>
          <w:tcPr>
            <w:tcW w:w="810" w:type="dxa"/>
            <w:tcBorders>
              <w:top w:val="nil"/>
              <w:bottom w:val="nil"/>
            </w:tcBorders>
            <w:shd w:val="clear" w:color="auto" w:fill="auto"/>
            <w:tcMar>
              <w:top w:w="58" w:type="dxa"/>
              <w:left w:w="58" w:type="dxa"/>
              <w:bottom w:w="58" w:type="dxa"/>
              <w:right w:w="58" w:type="dxa"/>
            </w:tcMar>
          </w:tcPr>
          <w:p w14:paraId="7E70ABE2"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437F0A0B"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BB11518" w14:textId="77777777" w:rsidR="00C943E0" w:rsidRPr="00B97D7D"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53833666" w14:textId="77777777" w:rsidR="00C943E0" w:rsidRPr="00B97D7D" w:rsidRDefault="00C943E0" w:rsidP="00F2528B">
            <w:pPr>
              <w:tabs>
                <w:tab w:val="left" w:pos="360"/>
              </w:tabs>
              <w:rPr>
                <w:rFonts w:cs="Arial"/>
                <w:color w:val="000000"/>
                <w:sz w:val="21"/>
                <w:szCs w:val="21"/>
              </w:rPr>
            </w:pPr>
          </w:p>
        </w:tc>
      </w:tr>
      <w:tr w:rsidR="00C943E0" w:rsidRPr="00B97D7D" w14:paraId="39F4B11E"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5DC6D24F" w14:textId="77777777" w:rsidR="00C943E0" w:rsidRPr="00B97D7D" w:rsidRDefault="00C943E0" w:rsidP="00F2528B">
            <w:pPr>
              <w:widowControl/>
              <w:numPr>
                <w:ilvl w:val="0"/>
                <w:numId w:val="17"/>
              </w:numPr>
              <w:rPr>
                <w:sz w:val="21"/>
                <w:szCs w:val="21"/>
              </w:rPr>
            </w:pPr>
            <w:r w:rsidRPr="00B97D7D">
              <w:rPr>
                <w:sz w:val="21"/>
                <w:szCs w:val="21"/>
              </w:rPr>
              <w:t>Finances</w:t>
            </w:r>
          </w:p>
        </w:tc>
        <w:tc>
          <w:tcPr>
            <w:tcW w:w="810" w:type="dxa"/>
            <w:tcBorders>
              <w:top w:val="nil"/>
              <w:bottom w:val="nil"/>
            </w:tcBorders>
            <w:shd w:val="clear" w:color="auto" w:fill="auto"/>
            <w:tcMar>
              <w:top w:w="58" w:type="dxa"/>
              <w:left w:w="58" w:type="dxa"/>
              <w:bottom w:w="58" w:type="dxa"/>
              <w:right w:w="58" w:type="dxa"/>
            </w:tcMar>
          </w:tcPr>
          <w:p w14:paraId="2F7F03D5"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36C2C1C5"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68906FAA"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0818C971" w14:textId="77777777" w:rsidR="00C943E0" w:rsidRPr="00B97D7D" w:rsidRDefault="00C943E0" w:rsidP="00F2528B">
            <w:pPr>
              <w:tabs>
                <w:tab w:val="left" w:pos="360"/>
              </w:tabs>
              <w:rPr>
                <w:rFonts w:cs="Arial"/>
                <w:color w:val="000000"/>
                <w:sz w:val="21"/>
                <w:szCs w:val="21"/>
              </w:rPr>
            </w:pPr>
          </w:p>
        </w:tc>
      </w:tr>
      <w:tr w:rsidR="00C943E0" w:rsidRPr="00B97D7D" w14:paraId="47A47867"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7B3BA728" w14:textId="77777777" w:rsidR="00C943E0" w:rsidRPr="00B97D7D" w:rsidRDefault="00C943E0" w:rsidP="00F2528B">
            <w:pPr>
              <w:widowControl/>
              <w:numPr>
                <w:ilvl w:val="0"/>
                <w:numId w:val="17"/>
              </w:numPr>
              <w:rPr>
                <w:sz w:val="21"/>
                <w:szCs w:val="21"/>
              </w:rPr>
            </w:pPr>
            <w:r w:rsidRPr="00B97D7D">
              <w:rPr>
                <w:sz w:val="21"/>
                <w:szCs w:val="21"/>
              </w:rPr>
              <w:t>Offices</w:t>
            </w:r>
          </w:p>
        </w:tc>
        <w:tc>
          <w:tcPr>
            <w:tcW w:w="810" w:type="dxa"/>
            <w:tcBorders>
              <w:top w:val="nil"/>
              <w:bottom w:val="nil"/>
            </w:tcBorders>
            <w:shd w:val="clear" w:color="auto" w:fill="auto"/>
            <w:tcMar>
              <w:top w:w="58" w:type="dxa"/>
              <w:left w:w="58" w:type="dxa"/>
              <w:bottom w:w="58" w:type="dxa"/>
              <w:right w:w="58" w:type="dxa"/>
            </w:tcMar>
          </w:tcPr>
          <w:p w14:paraId="3A88B2E0"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29431345"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D46F405"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760C0EE6" w14:textId="77777777" w:rsidR="00C943E0" w:rsidRPr="00B97D7D" w:rsidRDefault="00C943E0" w:rsidP="00F2528B">
            <w:pPr>
              <w:tabs>
                <w:tab w:val="left" w:pos="360"/>
              </w:tabs>
              <w:rPr>
                <w:rFonts w:cs="Arial"/>
                <w:color w:val="000000"/>
                <w:sz w:val="21"/>
                <w:szCs w:val="21"/>
              </w:rPr>
            </w:pPr>
          </w:p>
        </w:tc>
      </w:tr>
      <w:tr w:rsidR="00C943E0" w:rsidRPr="00B97D7D" w14:paraId="268F19FC"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0BABE229" w14:textId="77777777" w:rsidR="00C943E0" w:rsidRPr="00B97D7D" w:rsidRDefault="00C943E0" w:rsidP="00F2528B">
            <w:pPr>
              <w:widowControl/>
              <w:numPr>
                <w:ilvl w:val="0"/>
                <w:numId w:val="17"/>
              </w:numPr>
              <w:rPr>
                <w:sz w:val="21"/>
                <w:szCs w:val="21"/>
              </w:rPr>
            </w:pPr>
            <w:r w:rsidRPr="00B97D7D">
              <w:rPr>
                <w:sz w:val="21"/>
                <w:szCs w:val="21"/>
              </w:rPr>
              <w:t>Classroom / Laboratory Facilities</w:t>
            </w:r>
          </w:p>
        </w:tc>
        <w:tc>
          <w:tcPr>
            <w:tcW w:w="810" w:type="dxa"/>
            <w:tcBorders>
              <w:top w:val="nil"/>
              <w:bottom w:val="nil"/>
            </w:tcBorders>
            <w:shd w:val="clear" w:color="auto" w:fill="auto"/>
            <w:tcMar>
              <w:top w:w="58" w:type="dxa"/>
              <w:left w:w="58" w:type="dxa"/>
              <w:bottom w:w="58" w:type="dxa"/>
              <w:right w:w="58" w:type="dxa"/>
            </w:tcMar>
          </w:tcPr>
          <w:p w14:paraId="5C0FF118"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6AA11A61"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17DF453"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1812DC03" w14:textId="77777777" w:rsidR="00C943E0" w:rsidRPr="00B97D7D" w:rsidRDefault="00C943E0" w:rsidP="00F2528B">
            <w:pPr>
              <w:tabs>
                <w:tab w:val="left" w:pos="360"/>
              </w:tabs>
              <w:rPr>
                <w:rFonts w:cs="Arial"/>
                <w:color w:val="000000"/>
                <w:sz w:val="21"/>
                <w:szCs w:val="21"/>
              </w:rPr>
            </w:pPr>
          </w:p>
        </w:tc>
      </w:tr>
      <w:tr w:rsidR="00C943E0" w:rsidRPr="00B97D7D" w14:paraId="793CF7C5"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5AE4A98B" w14:textId="77777777" w:rsidR="00C943E0" w:rsidRPr="00B97D7D" w:rsidRDefault="00C943E0" w:rsidP="00F2528B">
            <w:pPr>
              <w:widowControl/>
              <w:numPr>
                <w:ilvl w:val="0"/>
                <w:numId w:val="17"/>
              </w:numPr>
              <w:rPr>
                <w:sz w:val="21"/>
                <w:szCs w:val="21"/>
              </w:rPr>
            </w:pPr>
            <w:r w:rsidRPr="00B97D7D">
              <w:rPr>
                <w:sz w:val="21"/>
                <w:szCs w:val="21"/>
              </w:rPr>
              <w:t>Ancillary Student Facilities</w:t>
            </w:r>
          </w:p>
        </w:tc>
        <w:tc>
          <w:tcPr>
            <w:tcW w:w="810" w:type="dxa"/>
            <w:tcBorders>
              <w:top w:val="nil"/>
              <w:bottom w:val="nil"/>
            </w:tcBorders>
            <w:shd w:val="clear" w:color="auto" w:fill="auto"/>
            <w:tcMar>
              <w:top w:w="58" w:type="dxa"/>
              <w:left w:w="58" w:type="dxa"/>
              <w:bottom w:w="58" w:type="dxa"/>
              <w:right w:w="58" w:type="dxa"/>
            </w:tcMar>
          </w:tcPr>
          <w:p w14:paraId="114920E6"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3D7FE482"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6E6E179B"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108C80FC" w14:textId="77777777" w:rsidR="00C943E0" w:rsidRPr="00B97D7D" w:rsidRDefault="00C943E0" w:rsidP="00F2528B">
            <w:pPr>
              <w:tabs>
                <w:tab w:val="left" w:pos="360"/>
              </w:tabs>
              <w:rPr>
                <w:rFonts w:cs="Arial"/>
                <w:color w:val="000000"/>
                <w:sz w:val="21"/>
                <w:szCs w:val="21"/>
              </w:rPr>
            </w:pPr>
          </w:p>
        </w:tc>
      </w:tr>
      <w:tr w:rsidR="00C943E0" w:rsidRPr="00B97D7D" w14:paraId="7869895F"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32FA318F" w14:textId="77777777" w:rsidR="00C943E0" w:rsidRPr="00B97D7D" w:rsidRDefault="00C943E0" w:rsidP="00F2528B">
            <w:pPr>
              <w:widowControl/>
              <w:numPr>
                <w:ilvl w:val="0"/>
                <w:numId w:val="17"/>
              </w:numPr>
              <w:rPr>
                <w:sz w:val="21"/>
                <w:szCs w:val="21"/>
              </w:rPr>
            </w:pPr>
            <w:r w:rsidRPr="00B97D7D">
              <w:rPr>
                <w:sz w:val="21"/>
                <w:szCs w:val="21"/>
              </w:rPr>
              <w:t>Hospital / Clinical Affiliates</w:t>
            </w:r>
          </w:p>
        </w:tc>
        <w:tc>
          <w:tcPr>
            <w:tcW w:w="810" w:type="dxa"/>
            <w:tcBorders>
              <w:top w:val="nil"/>
              <w:bottom w:val="nil"/>
            </w:tcBorders>
            <w:shd w:val="clear" w:color="auto" w:fill="auto"/>
            <w:tcMar>
              <w:top w:w="58" w:type="dxa"/>
              <w:left w:w="58" w:type="dxa"/>
              <w:bottom w:w="58" w:type="dxa"/>
              <w:right w:w="58" w:type="dxa"/>
            </w:tcMar>
          </w:tcPr>
          <w:p w14:paraId="434C117E"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5847E0BE"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5885CE49" w14:textId="77777777" w:rsidR="00C943E0" w:rsidRPr="00B97D7D"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2047AAA0" w14:textId="77777777" w:rsidR="00C943E0" w:rsidRPr="00B97D7D" w:rsidRDefault="00C943E0" w:rsidP="00F2528B">
            <w:pPr>
              <w:tabs>
                <w:tab w:val="left" w:pos="360"/>
              </w:tabs>
              <w:rPr>
                <w:rFonts w:cs="Arial"/>
                <w:color w:val="000000"/>
                <w:sz w:val="21"/>
                <w:szCs w:val="21"/>
              </w:rPr>
            </w:pPr>
          </w:p>
        </w:tc>
      </w:tr>
      <w:tr w:rsidR="00C943E0" w:rsidRPr="00B97D7D" w14:paraId="3CF1F228"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03C80C22" w14:textId="77777777" w:rsidR="00C943E0" w:rsidRPr="00B97D7D" w:rsidRDefault="00C943E0" w:rsidP="00F2528B">
            <w:pPr>
              <w:widowControl/>
              <w:numPr>
                <w:ilvl w:val="0"/>
                <w:numId w:val="17"/>
              </w:numPr>
              <w:rPr>
                <w:sz w:val="21"/>
                <w:szCs w:val="21"/>
              </w:rPr>
            </w:pPr>
            <w:r w:rsidRPr="00B97D7D">
              <w:rPr>
                <w:sz w:val="21"/>
                <w:szCs w:val="21"/>
              </w:rPr>
              <w:t>Equipment / Supplies</w:t>
            </w:r>
          </w:p>
        </w:tc>
        <w:tc>
          <w:tcPr>
            <w:tcW w:w="810" w:type="dxa"/>
            <w:tcBorders>
              <w:top w:val="nil"/>
              <w:bottom w:val="nil"/>
            </w:tcBorders>
            <w:shd w:val="clear" w:color="auto" w:fill="auto"/>
            <w:tcMar>
              <w:top w:w="58" w:type="dxa"/>
              <w:left w:w="58" w:type="dxa"/>
              <w:bottom w:w="58" w:type="dxa"/>
              <w:right w:w="58" w:type="dxa"/>
            </w:tcMar>
          </w:tcPr>
          <w:p w14:paraId="2C862954"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31EC3F1A"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F3D9C24" w14:textId="77777777" w:rsidR="00C943E0" w:rsidRPr="00B97D7D"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099BE6CD" w14:textId="77777777" w:rsidR="00C943E0" w:rsidRPr="00B97D7D" w:rsidRDefault="00C943E0" w:rsidP="00F2528B">
            <w:pPr>
              <w:tabs>
                <w:tab w:val="left" w:pos="360"/>
              </w:tabs>
              <w:rPr>
                <w:rFonts w:cs="Arial"/>
                <w:color w:val="000000"/>
                <w:sz w:val="21"/>
                <w:szCs w:val="21"/>
              </w:rPr>
            </w:pPr>
          </w:p>
        </w:tc>
      </w:tr>
      <w:tr w:rsidR="00C943E0" w:rsidRPr="00B97D7D" w14:paraId="395AD0EA"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28E3BE67" w14:textId="77777777" w:rsidR="00C943E0" w:rsidRPr="00B97D7D" w:rsidRDefault="00C943E0" w:rsidP="00F2528B">
            <w:pPr>
              <w:widowControl/>
              <w:numPr>
                <w:ilvl w:val="0"/>
                <w:numId w:val="17"/>
              </w:numPr>
              <w:rPr>
                <w:sz w:val="21"/>
                <w:szCs w:val="21"/>
              </w:rPr>
            </w:pPr>
            <w:r w:rsidRPr="00B97D7D">
              <w:rPr>
                <w:sz w:val="21"/>
                <w:szCs w:val="21"/>
              </w:rPr>
              <w:t>Computer Resources</w:t>
            </w:r>
          </w:p>
        </w:tc>
        <w:tc>
          <w:tcPr>
            <w:tcW w:w="810" w:type="dxa"/>
            <w:tcBorders>
              <w:top w:val="nil"/>
              <w:bottom w:val="nil"/>
            </w:tcBorders>
            <w:shd w:val="clear" w:color="auto" w:fill="auto"/>
            <w:tcMar>
              <w:top w:w="58" w:type="dxa"/>
              <w:left w:w="58" w:type="dxa"/>
              <w:bottom w:w="58" w:type="dxa"/>
              <w:right w:w="58" w:type="dxa"/>
            </w:tcMar>
          </w:tcPr>
          <w:p w14:paraId="440C2F0A"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22756043"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BFAA4B6" w14:textId="77777777" w:rsidR="00C943E0" w:rsidRPr="00B97D7D"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298DA0B4" w14:textId="77777777" w:rsidR="00C943E0" w:rsidRPr="00B97D7D" w:rsidRDefault="00C943E0" w:rsidP="00F2528B">
            <w:pPr>
              <w:tabs>
                <w:tab w:val="left" w:pos="360"/>
              </w:tabs>
              <w:rPr>
                <w:rFonts w:cs="Arial"/>
                <w:color w:val="000000"/>
                <w:sz w:val="21"/>
                <w:szCs w:val="21"/>
              </w:rPr>
            </w:pPr>
          </w:p>
        </w:tc>
      </w:tr>
      <w:tr w:rsidR="00C943E0" w:rsidRPr="00B97D7D" w14:paraId="5D284278" w14:textId="77777777" w:rsidTr="0061189C">
        <w:trPr>
          <w:jc w:val="center"/>
        </w:trPr>
        <w:tc>
          <w:tcPr>
            <w:tcW w:w="4871" w:type="dxa"/>
            <w:tcBorders>
              <w:top w:val="nil"/>
              <w:bottom w:val="nil"/>
            </w:tcBorders>
            <w:shd w:val="clear" w:color="auto" w:fill="auto"/>
            <w:tcMar>
              <w:top w:w="58" w:type="dxa"/>
              <w:left w:w="58" w:type="dxa"/>
              <w:bottom w:w="58" w:type="dxa"/>
              <w:right w:w="58" w:type="dxa"/>
            </w:tcMar>
          </w:tcPr>
          <w:p w14:paraId="6C0D6B56" w14:textId="77777777" w:rsidR="00C943E0" w:rsidRPr="00B97D7D" w:rsidRDefault="00C943E0" w:rsidP="00F2528B">
            <w:pPr>
              <w:widowControl/>
              <w:numPr>
                <w:ilvl w:val="0"/>
                <w:numId w:val="17"/>
              </w:numPr>
              <w:rPr>
                <w:sz w:val="21"/>
                <w:szCs w:val="21"/>
              </w:rPr>
            </w:pPr>
            <w:r w:rsidRPr="00B97D7D">
              <w:rPr>
                <w:sz w:val="21"/>
                <w:szCs w:val="21"/>
              </w:rPr>
              <w:t>Instructional Reference Materials</w:t>
            </w:r>
          </w:p>
        </w:tc>
        <w:tc>
          <w:tcPr>
            <w:tcW w:w="810" w:type="dxa"/>
            <w:tcBorders>
              <w:top w:val="nil"/>
              <w:bottom w:val="nil"/>
            </w:tcBorders>
            <w:shd w:val="clear" w:color="auto" w:fill="auto"/>
            <w:tcMar>
              <w:top w:w="58" w:type="dxa"/>
              <w:left w:w="58" w:type="dxa"/>
              <w:bottom w:w="58" w:type="dxa"/>
              <w:right w:w="58" w:type="dxa"/>
            </w:tcMar>
          </w:tcPr>
          <w:p w14:paraId="59DBA346" w14:textId="77777777" w:rsidR="00C943E0" w:rsidRPr="00B97D7D" w:rsidRDefault="00C943E0" w:rsidP="00F2528B">
            <w:pPr>
              <w:jc w:val="center"/>
              <w:rPr>
                <w:sz w:val="21"/>
                <w:szCs w:val="21"/>
              </w:rPr>
            </w:pPr>
          </w:p>
        </w:tc>
        <w:tc>
          <w:tcPr>
            <w:tcW w:w="900" w:type="dxa"/>
            <w:tcBorders>
              <w:top w:val="nil"/>
              <w:bottom w:val="nil"/>
            </w:tcBorders>
            <w:shd w:val="clear" w:color="auto" w:fill="auto"/>
            <w:tcMar>
              <w:top w:w="58" w:type="dxa"/>
              <w:left w:w="58" w:type="dxa"/>
              <w:bottom w:w="58" w:type="dxa"/>
              <w:right w:w="58" w:type="dxa"/>
            </w:tcMar>
          </w:tcPr>
          <w:p w14:paraId="5A1396F6"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C932FBD" w14:textId="77777777" w:rsidR="00C943E0" w:rsidRPr="00B97D7D"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bottom w:val="nil"/>
            </w:tcBorders>
            <w:shd w:val="clear" w:color="auto" w:fill="auto"/>
            <w:tcMar>
              <w:top w:w="58" w:type="dxa"/>
              <w:left w:w="58" w:type="dxa"/>
              <w:bottom w:w="58" w:type="dxa"/>
              <w:right w:w="58" w:type="dxa"/>
            </w:tcMar>
          </w:tcPr>
          <w:p w14:paraId="759B2D5D" w14:textId="77777777" w:rsidR="00C943E0" w:rsidRPr="00B97D7D" w:rsidRDefault="00C943E0" w:rsidP="00F2528B">
            <w:pPr>
              <w:tabs>
                <w:tab w:val="left" w:pos="360"/>
              </w:tabs>
              <w:rPr>
                <w:rFonts w:cs="Arial"/>
                <w:color w:val="000000"/>
                <w:sz w:val="21"/>
                <w:szCs w:val="21"/>
              </w:rPr>
            </w:pPr>
          </w:p>
        </w:tc>
      </w:tr>
      <w:tr w:rsidR="00C943E0" w:rsidRPr="00B97D7D" w14:paraId="3A0C0BFF" w14:textId="77777777" w:rsidTr="0061189C">
        <w:trPr>
          <w:jc w:val="center"/>
        </w:trPr>
        <w:tc>
          <w:tcPr>
            <w:tcW w:w="4871" w:type="dxa"/>
            <w:tcBorders>
              <w:top w:val="nil"/>
            </w:tcBorders>
            <w:shd w:val="clear" w:color="auto" w:fill="auto"/>
            <w:tcMar>
              <w:top w:w="58" w:type="dxa"/>
              <w:left w:w="58" w:type="dxa"/>
              <w:bottom w:w="58" w:type="dxa"/>
              <w:right w:w="58" w:type="dxa"/>
            </w:tcMar>
          </w:tcPr>
          <w:p w14:paraId="6C8ACED5" w14:textId="77777777" w:rsidR="00C943E0" w:rsidRPr="00B97D7D" w:rsidRDefault="00C943E0" w:rsidP="00F2528B">
            <w:pPr>
              <w:widowControl/>
              <w:numPr>
                <w:ilvl w:val="0"/>
                <w:numId w:val="17"/>
              </w:numPr>
              <w:rPr>
                <w:sz w:val="21"/>
                <w:szCs w:val="21"/>
              </w:rPr>
            </w:pPr>
            <w:r w:rsidRPr="00B97D7D">
              <w:rPr>
                <w:sz w:val="21"/>
                <w:szCs w:val="21"/>
              </w:rPr>
              <w:t>Faculty / Staff Continuing Education</w:t>
            </w:r>
          </w:p>
        </w:tc>
        <w:tc>
          <w:tcPr>
            <w:tcW w:w="810" w:type="dxa"/>
            <w:tcBorders>
              <w:top w:val="nil"/>
            </w:tcBorders>
            <w:shd w:val="clear" w:color="auto" w:fill="auto"/>
            <w:tcMar>
              <w:top w:w="58" w:type="dxa"/>
              <w:left w:w="58" w:type="dxa"/>
              <w:bottom w:w="58" w:type="dxa"/>
              <w:right w:w="58" w:type="dxa"/>
            </w:tcMar>
          </w:tcPr>
          <w:p w14:paraId="242DA808" w14:textId="77777777" w:rsidR="00C943E0" w:rsidRPr="00B97D7D" w:rsidRDefault="00C943E0" w:rsidP="00F2528B">
            <w:pPr>
              <w:jc w:val="center"/>
              <w:rPr>
                <w:sz w:val="21"/>
                <w:szCs w:val="21"/>
              </w:rPr>
            </w:pPr>
          </w:p>
        </w:tc>
        <w:tc>
          <w:tcPr>
            <w:tcW w:w="900" w:type="dxa"/>
            <w:tcBorders>
              <w:top w:val="nil"/>
            </w:tcBorders>
            <w:shd w:val="clear" w:color="auto" w:fill="auto"/>
            <w:tcMar>
              <w:top w:w="58" w:type="dxa"/>
              <w:left w:w="58" w:type="dxa"/>
              <w:bottom w:w="58" w:type="dxa"/>
              <w:right w:w="58" w:type="dxa"/>
            </w:tcMar>
          </w:tcPr>
          <w:p w14:paraId="06940F0E"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9123EE2" w14:textId="77777777" w:rsidR="00C943E0" w:rsidRPr="00471B27" w:rsidRDefault="00C943E0" w:rsidP="00F2528B">
            <w:pPr>
              <w:widowControl/>
              <w:numPr>
                <w:ilvl w:val="0"/>
                <w:numId w:val="18"/>
              </w:numPr>
              <w:tabs>
                <w:tab w:val="left" w:pos="360"/>
                <w:tab w:val="num" w:pos="720"/>
              </w:tabs>
              <w:rPr>
                <w:rFonts w:cs="Arial"/>
                <w:color w:val="000000"/>
                <w:sz w:val="21"/>
                <w:szCs w:val="21"/>
              </w:rPr>
            </w:pPr>
          </w:p>
        </w:tc>
        <w:tc>
          <w:tcPr>
            <w:tcW w:w="4181" w:type="dxa"/>
            <w:tcBorders>
              <w:top w:val="nil"/>
            </w:tcBorders>
            <w:shd w:val="clear" w:color="auto" w:fill="auto"/>
            <w:tcMar>
              <w:top w:w="58" w:type="dxa"/>
              <w:left w:w="58" w:type="dxa"/>
              <w:bottom w:w="58" w:type="dxa"/>
              <w:right w:w="58" w:type="dxa"/>
            </w:tcMar>
          </w:tcPr>
          <w:p w14:paraId="4C036A26" w14:textId="77777777" w:rsidR="00C943E0" w:rsidRPr="00B97D7D" w:rsidRDefault="00C943E0" w:rsidP="00F2528B">
            <w:pPr>
              <w:tabs>
                <w:tab w:val="left" w:pos="360"/>
              </w:tabs>
              <w:rPr>
                <w:rFonts w:cs="Arial"/>
                <w:color w:val="000000"/>
                <w:sz w:val="21"/>
                <w:szCs w:val="21"/>
              </w:rPr>
            </w:pPr>
          </w:p>
        </w:tc>
      </w:tr>
      <w:tr w:rsidR="00C943E0" w:rsidRPr="001514B1" w14:paraId="3C6BFAD5"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7B350775" w14:textId="77777777" w:rsidR="00C943E0" w:rsidRPr="001514B1" w:rsidRDefault="00C943E0" w:rsidP="00F2528B">
            <w:pPr>
              <w:rPr>
                <w:b/>
                <w:color w:val="3A5DAE" w:themeColor="accent4"/>
                <w:sz w:val="21"/>
                <w:szCs w:val="21"/>
              </w:rPr>
            </w:pPr>
            <w:r w:rsidRPr="001514B1">
              <w:rPr>
                <w:b/>
                <w:color w:val="3A5DAE" w:themeColor="accent4"/>
                <w:sz w:val="21"/>
                <w:szCs w:val="21"/>
              </w:rPr>
              <w:t>B. Personnel</w:t>
            </w:r>
          </w:p>
        </w:tc>
      </w:tr>
      <w:tr w:rsidR="00C943E0" w:rsidRPr="00B97D7D" w14:paraId="5F6E2404" w14:textId="77777777" w:rsidTr="0061189C">
        <w:trPr>
          <w:jc w:val="center"/>
        </w:trPr>
        <w:tc>
          <w:tcPr>
            <w:tcW w:w="4871" w:type="dxa"/>
            <w:shd w:val="clear" w:color="auto" w:fill="auto"/>
            <w:tcMar>
              <w:top w:w="58" w:type="dxa"/>
              <w:left w:w="58" w:type="dxa"/>
              <w:bottom w:w="58" w:type="dxa"/>
              <w:right w:w="58" w:type="dxa"/>
            </w:tcMar>
          </w:tcPr>
          <w:p w14:paraId="15828371" w14:textId="77777777" w:rsidR="00C943E0" w:rsidRPr="009F1CF0" w:rsidRDefault="00C943E0" w:rsidP="00F2528B">
            <w:pPr>
              <w:rPr>
                <w:sz w:val="21"/>
                <w:szCs w:val="21"/>
              </w:rPr>
            </w:pPr>
            <w:r w:rsidRPr="009F1CF0">
              <w:rPr>
                <w:sz w:val="21"/>
                <w:szCs w:val="21"/>
              </w:rPr>
              <w:t>Documented job descriptions</w:t>
            </w:r>
          </w:p>
        </w:tc>
        <w:tc>
          <w:tcPr>
            <w:tcW w:w="810" w:type="dxa"/>
            <w:shd w:val="clear" w:color="auto" w:fill="auto"/>
            <w:tcMar>
              <w:top w:w="58" w:type="dxa"/>
              <w:left w:w="58" w:type="dxa"/>
              <w:bottom w:w="58" w:type="dxa"/>
              <w:right w:w="58" w:type="dxa"/>
            </w:tcMar>
          </w:tcPr>
          <w:p w14:paraId="4AF93328"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52C6CB5" w14:textId="77777777" w:rsidR="00C943E0" w:rsidRPr="00B97D7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24533A2A" w14:textId="77777777" w:rsidR="00C943E0" w:rsidRPr="00471B27" w:rsidRDefault="00C943E0" w:rsidP="00F2528B">
            <w:pPr>
              <w:widowControl/>
              <w:numPr>
                <w:ilvl w:val="0"/>
                <w:numId w:val="18"/>
              </w:numPr>
              <w:tabs>
                <w:tab w:val="left" w:pos="337"/>
                <w:tab w:val="num" w:pos="720"/>
              </w:tabs>
              <w:rPr>
                <w:rFonts w:cs="Arial"/>
                <w:color w:val="000000"/>
                <w:sz w:val="21"/>
                <w:szCs w:val="21"/>
              </w:rPr>
            </w:pPr>
            <w:r w:rsidRPr="00471B27">
              <w:rPr>
                <w:rFonts w:cs="Arial"/>
                <w:color w:val="000000"/>
                <w:sz w:val="21"/>
                <w:szCs w:val="21"/>
              </w:rPr>
              <w:t>Program Director</w:t>
            </w:r>
          </w:p>
          <w:p w14:paraId="27EB3201" w14:textId="77777777" w:rsidR="00C943E0" w:rsidRPr="00471B27" w:rsidRDefault="00C943E0" w:rsidP="00F2528B">
            <w:pPr>
              <w:widowControl/>
              <w:numPr>
                <w:ilvl w:val="0"/>
                <w:numId w:val="18"/>
              </w:numPr>
              <w:tabs>
                <w:tab w:val="left" w:pos="337"/>
                <w:tab w:val="num" w:pos="720"/>
              </w:tabs>
              <w:rPr>
                <w:rFonts w:cs="Arial"/>
                <w:color w:val="000000"/>
                <w:sz w:val="21"/>
                <w:szCs w:val="21"/>
              </w:rPr>
            </w:pPr>
            <w:r w:rsidRPr="00471B27">
              <w:rPr>
                <w:rFonts w:cs="Arial"/>
                <w:color w:val="000000"/>
                <w:sz w:val="21"/>
                <w:szCs w:val="21"/>
              </w:rPr>
              <w:t>Medical Director</w:t>
            </w:r>
          </w:p>
          <w:p w14:paraId="04EA148D" w14:textId="77777777" w:rsidR="00C943E0" w:rsidRPr="009F1CF0" w:rsidRDefault="00C943E0" w:rsidP="00F2528B">
            <w:pPr>
              <w:widowControl/>
              <w:numPr>
                <w:ilvl w:val="0"/>
                <w:numId w:val="18"/>
              </w:numPr>
              <w:tabs>
                <w:tab w:val="left" w:pos="337"/>
                <w:tab w:val="num" w:pos="720"/>
              </w:tabs>
              <w:rPr>
                <w:sz w:val="21"/>
                <w:szCs w:val="21"/>
              </w:rPr>
            </w:pPr>
            <w:r>
              <w:rPr>
                <w:rFonts w:cs="Arial"/>
                <w:color w:val="000000"/>
                <w:sz w:val="21"/>
                <w:szCs w:val="21"/>
              </w:rPr>
              <w:t>Faculty</w:t>
            </w:r>
          </w:p>
          <w:p w14:paraId="232323F1" w14:textId="77777777" w:rsidR="00C943E0" w:rsidRPr="00B97D7D" w:rsidRDefault="00C943E0" w:rsidP="00F2528B">
            <w:pPr>
              <w:widowControl/>
              <w:numPr>
                <w:ilvl w:val="0"/>
                <w:numId w:val="18"/>
              </w:numPr>
              <w:tabs>
                <w:tab w:val="left" w:pos="337"/>
                <w:tab w:val="num" w:pos="720"/>
              </w:tabs>
              <w:rPr>
                <w:sz w:val="21"/>
                <w:szCs w:val="21"/>
              </w:rPr>
            </w:pPr>
            <w:r>
              <w:rPr>
                <w:rFonts w:cs="Arial"/>
                <w:color w:val="000000"/>
                <w:sz w:val="21"/>
                <w:szCs w:val="21"/>
              </w:rPr>
              <w:t>Instructional Staff</w:t>
            </w:r>
          </w:p>
        </w:tc>
        <w:tc>
          <w:tcPr>
            <w:tcW w:w="4181" w:type="dxa"/>
            <w:shd w:val="clear" w:color="auto" w:fill="auto"/>
            <w:tcMar>
              <w:top w:w="58" w:type="dxa"/>
              <w:left w:w="58" w:type="dxa"/>
              <w:bottom w:w="58" w:type="dxa"/>
              <w:right w:w="58" w:type="dxa"/>
            </w:tcMar>
          </w:tcPr>
          <w:p w14:paraId="1626894E"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2D9DFAAD" w14:textId="77777777" w:rsidTr="0061189C">
        <w:trPr>
          <w:jc w:val="center"/>
        </w:trPr>
        <w:tc>
          <w:tcPr>
            <w:tcW w:w="4871" w:type="dxa"/>
            <w:shd w:val="clear" w:color="auto" w:fill="auto"/>
            <w:tcMar>
              <w:top w:w="58" w:type="dxa"/>
              <w:left w:w="58" w:type="dxa"/>
              <w:bottom w:w="58" w:type="dxa"/>
              <w:right w:w="58" w:type="dxa"/>
            </w:tcMar>
          </w:tcPr>
          <w:p w14:paraId="1F688D83" w14:textId="77777777" w:rsidR="00C943E0" w:rsidRPr="00F54E03" w:rsidRDefault="00C943E0" w:rsidP="00F2528B">
            <w:pPr>
              <w:rPr>
                <w:sz w:val="21"/>
                <w:szCs w:val="21"/>
              </w:rPr>
            </w:pPr>
            <w:r w:rsidRPr="00F54E03">
              <w:rPr>
                <w:sz w:val="21"/>
                <w:szCs w:val="21"/>
              </w:rPr>
              <w:t>Program Director and Medical Director must hold an academic appointment with the sponsoring institution.</w:t>
            </w:r>
          </w:p>
        </w:tc>
        <w:tc>
          <w:tcPr>
            <w:tcW w:w="810" w:type="dxa"/>
            <w:shd w:val="clear" w:color="auto" w:fill="auto"/>
            <w:tcMar>
              <w:top w:w="58" w:type="dxa"/>
              <w:left w:w="58" w:type="dxa"/>
              <w:bottom w:w="58" w:type="dxa"/>
              <w:right w:w="58" w:type="dxa"/>
            </w:tcMar>
          </w:tcPr>
          <w:p w14:paraId="0909AF30"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3927AAF" w14:textId="77777777" w:rsidR="00C943E0" w:rsidRPr="00F54E03"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57978E5" w14:textId="77777777" w:rsidR="00C943E0" w:rsidRPr="00F54E03"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101FC38F" w14:textId="77777777" w:rsidR="00C943E0" w:rsidRPr="00F54E03" w:rsidRDefault="00C943E0" w:rsidP="00F2528B">
            <w:pPr>
              <w:pStyle w:val="PlainText"/>
              <w:keepNext/>
              <w:keepLines/>
              <w:jc w:val="both"/>
              <w:rPr>
                <w:rFonts w:asciiTheme="minorHAnsi" w:hAnsiTheme="minorHAnsi"/>
                <w:sz w:val="21"/>
                <w:szCs w:val="21"/>
              </w:rPr>
            </w:pPr>
          </w:p>
        </w:tc>
      </w:tr>
      <w:tr w:rsidR="00C943E0" w:rsidRPr="001514B1" w14:paraId="2DD87C2D"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0A67B64" w14:textId="77777777" w:rsidR="00C943E0" w:rsidRPr="001514B1" w:rsidRDefault="00C943E0" w:rsidP="00F2528B">
            <w:pPr>
              <w:rPr>
                <w:b/>
                <w:color w:val="3A5DAE" w:themeColor="accent4"/>
                <w:sz w:val="21"/>
                <w:szCs w:val="21"/>
              </w:rPr>
            </w:pPr>
            <w:r w:rsidRPr="001514B1">
              <w:rPr>
                <w:b/>
                <w:color w:val="3A5DAE" w:themeColor="accent4"/>
                <w:sz w:val="21"/>
                <w:szCs w:val="21"/>
              </w:rPr>
              <w:t>1. Program Director</w:t>
            </w:r>
          </w:p>
        </w:tc>
      </w:tr>
      <w:tr w:rsidR="00C943E0" w:rsidRPr="001514B1" w14:paraId="303937C2"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6520A3CF" w14:textId="77777777" w:rsidR="00C943E0" w:rsidRPr="001514B1" w:rsidRDefault="00C943E0" w:rsidP="00F2528B">
            <w:pPr>
              <w:rPr>
                <w:b/>
                <w:color w:val="3A5DAE" w:themeColor="accent4"/>
                <w:sz w:val="21"/>
                <w:szCs w:val="21"/>
              </w:rPr>
            </w:pPr>
            <w:r w:rsidRPr="001514B1">
              <w:rPr>
                <w:b/>
                <w:color w:val="3A5DAE" w:themeColor="accent4"/>
                <w:sz w:val="21"/>
                <w:szCs w:val="21"/>
              </w:rPr>
              <w:t>a. Responsibilities</w:t>
            </w:r>
          </w:p>
        </w:tc>
      </w:tr>
      <w:tr w:rsidR="00C943E0" w:rsidRPr="00B97D7D" w14:paraId="1C8C1EBB" w14:textId="77777777" w:rsidTr="0061189C">
        <w:trPr>
          <w:jc w:val="center"/>
        </w:trPr>
        <w:tc>
          <w:tcPr>
            <w:tcW w:w="4871" w:type="dxa"/>
            <w:shd w:val="clear" w:color="auto" w:fill="auto"/>
            <w:tcMar>
              <w:top w:w="58" w:type="dxa"/>
              <w:left w:w="58" w:type="dxa"/>
              <w:bottom w:w="58" w:type="dxa"/>
              <w:right w:w="58" w:type="dxa"/>
            </w:tcMar>
          </w:tcPr>
          <w:p w14:paraId="1E1CD51C" w14:textId="77777777" w:rsidR="00C943E0" w:rsidRPr="00F54E03" w:rsidRDefault="00C943E0" w:rsidP="00F2528B">
            <w:pPr>
              <w:rPr>
                <w:rFonts w:cs="Arial"/>
                <w:color w:val="000000" w:themeColor="text1"/>
                <w:sz w:val="21"/>
                <w:szCs w:val="21"/>
              </w:rPr>
            </w:pPr>
            <w:r w:rsidRPr="00F54E03">
              <w:rPr>
                <w:rFonts w:cs="Arial"/>
                <w:color w:val="000000" w:themeColor="text1"/>
                <w:sz w:val="21"/>
                <w:szCs w:val="21"/>
              </w:rPr>
              <w:t xml:space="preserve">The </w:t>
            </w:r>
            <w:r w:rsidRPr="00F54E03">
              <w:rPr>
                <w:sz w:val="21"/>
                <w:szCs w:val="21"/>
              </w:rPr>
              <w:t>program</w:t>
            </w:r>
            <w:r w:rsidRPr="00F54E03">
              <w:rPr>
                <w:rFonts w:cs="Arial"/>
                <w:color w:val="000000" w:themeColor="text1"/>
                <w:sz w:val="21"/>
                <w:szCs w:val="21"/>
              </w:rPr>
              <w:t xml:space="preserve"> director must</w:t>
            </w:r>
            <w:r w:rsidRPr="00F54E03">
              <w:rPr>
                <w:rFonts w:cs="Arial"/>
                <w:color w:val="000000"/>
                <w:sz w:val="21"/>
                <w:szCs w:val="21"/>
              </w:rPr>
              <w:t xml:space="preserve"> assume or delegate the following responsibilities</w:t>
            </w:r>
            <w:r w:rsidRPr="00F54E03">
              <w:rPr>
                <w:rFonts w:cs="Arial"/>
                <w:color w:val="000000" w:themeColor="text1"/>
                <w:sz w:val="21"/>
                <w:szCs w:val="21"/>
              </w:rPr>
              <w:t>:</w:t>
            </w:r>
          </w:p>
          <w:p w14:paraId="53285F86" w14:textId="77777777" w:rsidR="00C943E0" w:rsidRPr="00F54E03" w:rsidRDefault="00C943E0" w:rsidP="00F2528B">
            <w:pPr>
              <w:ind w:left="211" w:hanging="211"/>
              <w:rPr>
                <w:rFonts w:cs="Arial"/>
                <w:color w:val="000000" w:themeColor="text1"/>
                <w:sz w:val="21"/>
                <w:szCs w:val="21"/>
              </w:rPr>
            </w:pPr>
            <w:r w:rsidRPr="00F54E03">
              <w:rPr>
                <w:rFonts w:cs="Arial"/>
                <w:color w:val="000000" w:themeColor="text1"/>
                <w:sz w:val="21"/>
                <w:szCs w:val="21"/>
              </w:rPr>
              <w:t xml:space="preserve">1) </w:t>
            </w:r>
            <w:r w:rsidRPr="00F54E03">
              <w:rPr>
                <w:rFonts w:cs="Arial"/>
                <w:color w:val="000000"/>
                <w:sz w:val="21"/>
                <w:szCs w:val="21"/>
              </w:rPr>
              <w:t>supervise those activities of the faculty and administrative staff that are in direct support of the Anesthesiologist Assistant program</w:t>
            </w:r>
          </w:p>
        </w:tc>
        <w:tc>
          <w:tcPr>
            <w:tcW w:w="810" w:type="dxa"/>
            <w:shd w:val="clear" w:color="auto" w:fill="auto"/>
            <w:tcMar>
              <w:top w:w="58" w:type="dxa"/>
              <w:left w:w="58" w:type="dxa"/>
              <w:bottom w:w="58" w:type="dxa"/>
              <w:right w:w="58" w:type="dxa"/>
            </w:tcMar>
          </w:tcPr>
          <w:p w14:paraId="4EE5750A" w14:textId="77777777" w:rsidR="00C943E0" w:rsidRDefault="00C943E0" w:rsidP="00F2528B">
            <w:pPr>
              <w:jc w:val="center"/>
              <w:rPr>
                <w:sz w:val="21"/>
                <w:szCs w:val="21"/>
              </w:rPr>
            </w:pPr>
          </w:p>
          <w:p w14:paraId="53C7E6E9" w14:textId="77777777" w:rsidR="00C943E0" w:rsidRDefault="00C943E0" w:rsidP="00F2528B">
            <w:pPr>
              <w:jc w:val="center"/>
              <w:rPr>
                <w:sz w:val="21"/>
                <w:szCs w:val="21"/>
              </w:rPr>
            </w:pPr>
          </w:p>
          <w:p w14:paraId="36F25029" w14:textId="77777777" w:rsidR="00C943E0" w:rsidRDefault="00C943E0" w:rsidP="00F2528B">
            <w:pPr>
              <w:jc w:val="center"/>
              <w:rPr>
                <w:sz w:val="21"/>
                <w:szCs w:val="21"/>
              </w:rPr>
            </w:pPr>
          </w:p>
          <w:p w14:paraId="08FA14BB"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CFA099F" w14:textId="77777777" w:rsidR="00C943E0" w:rsidRPr="00F54E03"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1F5001BD"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t>Verified by job description</w:t>
            </w:r>
          </w:p>
          <w:p w14:paraId="5B5F7591"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t>Confirmed average number of hours per month</w:t>
            </w:r>
          </w:p>
          <w:p w14:paraId="782E2792"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lastRenderedPageBreak/>
              <w:t>Confirmed adequate time allotted to each aspect of program</w:t>
            </w:r>
          </w:p>
          <w:p w14:paraId="1DB0FB76"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t>Evidence that PD is responsible for course scheduling, teaching assignments, evaluations, testing, curriculum review, and revision, evaluation of faculty &amp; instructors, budgeting, &amp; student records</w:t>
            </w:r>
          </w:p>
          <w:p w14:paraId="29AB953E"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t>Evidence</w:t>
            </w:r>
            <w:r>
              <w:rPr>
                <w:rFonts w:cs="Arial"/>
                <w:color w:val="000000"/>
                <w:sz w:val="21"/>
                <w:szCs w:val="21"/>
              </w:rPr>
              <w:t xml:space="preserve"> of resource assess</w:t>
            </w:r>
            <w:r w:rsidRPr="00F54E03">
              <w:rPr>
                <w:rFonts w:cs="Arial"/>
                <w:color w:val="000000"/>
                <w:sz w:val="21"/>
                <w:szCs w:val="21"/>
              </w:rPr>
              <w:t>ment analysis &amp; action plans</w:t>
            </w:r>
          </w:p>
          <w:p w14:paraId="368927EB"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t>Evidence of outcomes analysis and action plans</w:t>
            </w:r>
          </w:p>
          <w:p w14:paraId="46CD2548" w14:textId="77777777" w:rsidR="00C943E0" w:rsidRPr="00F54E03" w:rsidRDefault="00C943E0" w:rsidP="00F2528B">
            <w:pPr>
              <w:widowControl/>
              <w:numPr>
                <w:ilvl w:val="0"/>
                <w:numId w:val="18"/>
              </w:numPr>
              <w:tabs>
                <w:tab w:val="left" w:pos="360"/>
                <w:tab w:val="num" w:pos="720"/>
              </w:tabs>
              <w:rPr>
                <w:rFonts w:cs="Arial"/>
                <w:color w:val="000000"/>
                <w:sz w:val="21"/>
                <w:szCs w:val="21"/>
              </w:rPr>
            </w:pPr>
            <w:r w:rsidRPr="00F54E03">
              <w:rPr>
                <w:rFonts w:cs="Arial"/>
                <w:color w:val="000000"/>
                <w:sz w:val="21"/>
                <w:szCs w:val="21"/>
              </w:rPr>
              <w:t>Evidence of periodic assessment &amp; review of evaluations of student, faculty, employer, preceptor, clinicals</w:t>
            </w:r>
          </w:p>
        </w:tc>
        <w:tc>
          <w:tcPr>
            <w:tcW w:w="4181" w:type="dxa"/>
            <w:shd w:val="clear" w:color="auto" w:fill="auto"/>
            <w:tcMar>
              <w:top w:w="58" w:type="dxa"/>
              <w:left w:w="58" w:type="dxa"/>
              <w:bottom w:w="58" w:type="dxa"/>
              <w:right w:w="58" w:type="dxa"/>
            </w:tcMar>
          </w:tcPr>
          <w:p w14:paraId="471C1CDD" w14:textId="77777777" w:rsidR="00C943E0" w:rsidRPr="00F54E03" w:rsidRDefault="00C943E0" w:rsidP="00F2528B">
            <w:pPr>
              <w:rPr>
                <w:sz w:val="21"/>
                <w:szCs w:val="21"/>
              </w:rPr>
            </w:pPr>
          </w:p>
        </w:tc>
      </w:tr>
      <w:tr w:rsidR="00C943E0" w:rsidRPr="00B97D7D" w14:paraId="79A6843F" w14:textId="77777777" w:rsidTr="0061189C">
        <w:trPr>
          <w:jc w:val="center"/>
        </w:trPr>
        <w:tc>
          <w:tcPr>
            <w:tcW w:w="4871" w:type="dxa"/>
            <w:shd w:val="clear" w:color="auto" w:fill="auto"/>
            <w:tcMar>
              <w:top w:w="58" w:type="dxa"/>
              <w:left w:w="58" w:type="dxa"/>
              <w:bottom w:w="58" w:type="dxa"/>
              <w:right w:w="58" w:type="dxa"/>
            </w:tcMar>
          </w:tcPr>
          <w:p w14:paraId="4683BA9C" w14:textId="77777777" w:rsidR="00C943E0" w:rsidRPr="003235F3" w:rsidRDefault="00C943E0" w:rsidP="00F2528B">
            <w:pPr>
              <w:ind w:left="211" w:hanging="211"/>
              <w:rPr>
                <w:rFonts w:cs="Arial"/>
                <w:color w:val="000000" w:themeColor="text1"/>
                <w:sz w:val="21"/>
                <w:szCs w:val="21"/>
              </w:rPr>
            </w:pPr>
            <w:r w:rsidRPr="003235F3">
              <w:rPr>
                <w:rFonts w:cs="Arial"/>
                <w:color w:val="000000" w:themeColor="text1"/>
                <w:sz w:val="21"/>
                <w:szCs w:val="21"/>
              </w:rPr>
              <w:lastRenderedPageBreak/>
              <w:t xml:space="preserve">2) organize, administer, continuously review, plan, and develop processes that ensure general effectiveness of </w:t>
            </w:r>
            <w:r w:rsidRPr="00F54E03">
              <w:rPr>
                <w:rFonts w:cs="Arial"/>
                <w:color w:val="000000" w:themeColor="text1"/>
                <w:sz w:val="21"/>
                <w:szCs w:val="21"/>
              </w:rPr>
              <w:t>didactic</w:t>
            </w:r>
            <w:r w:rsidRPr="003235F3">
              <w:rPr>
                <w:rFonts w:cs="Arial"/>
                <w:color w:val="000000" w:themeColor="text1"/>
                <w:sz w:val="21"/>
                <w:szCs w:val="21"/>
              </w:rPr>
              <w:t xml:space="preserve"> education in the program</w:t>
            </w:r>
          </w:p>
        </w:tc>
        <w:tc>
          <w:tcPr>
            <w:tcW w:w="810" w:type="dxa"/>
            <w:shd w:val="clear" w:color="auto" w:fill="auto"/>
            <w:tcMar>
              <w:top w:w="58" w:type="dxa"/>
              <w:left w:w="58" w:type="dxa"/>
              <w:bottom w:w="58" w:type="dxa"/>
              <w:right w:w="58" w:type="dxa"/>
            </w:tcMar>
          </w:tcPr>
          <w:p w14:paraId="469AC1DF"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A0C61A0" w14:textId="77777777" w:rsidR="00C943E0" w:rsidRPr="00F54E03"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80A1A42" w14:textId="77777777" w:rsidR="00C943E0" w:rsidRPr="00F54E03"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069E155F" w14:textId="77777777" w:rsidR="00C943E0" w:rsidRPr="00F54E03" w:rsidRDefault="00C943E0" w:rsidP="00F2528B">
            <w:pPr>
              <w:rPr>
                <w:sz w:val="21"/>
                <w:szCs w:val="21"/>
              </w:rPr>
            </w:pPr>
          </w:p>
        </w:tc>
      </w:tr>
      <w:tr w:rsidR="00C943E0" w:rsidRPr="00B97D7D" w14:paraId="168E26B3" w14:textId="77777777" w:rsidTr="0061189C">
        <w:trPr>
          <w:jc w:val="center"/>
        </w:trPr>
        <w:tc>
          <w:tcPr>
            <w:tcW w:w="4871" w:type="dxa"/>
            <w:shd w:val="clear" w:color="auto" w:fill="auto"/>
            <w:tcMar>
              <w:top w:w="58" w:type="dxa"/>
              <w:left w:w="58" w:type="dxa"/>
              <w:bottom w:w="58" w:type="dxa"/>
              <w:right w:w="58" w:type="dxa"/>
            </w:tcMar>
          </w:tcPr>
          <w:p w14:paraId="042C6192" w14:textId="77777777" w:rsidR="00C943E0" w:rsidRPr="003235F3" w:rsidRDefault="00C943E0" w:rsidP="00F2528B">
            <w:pPr>
              <w:ind w:left="211" w:hanging="211"/>
              <w:rPr>
                <w:rFonts w:cs="Arial"/>
                <w:color w:val="000000" w:themeColor="text1"/>
                <w:sz w:val="21"/>
                <w:szCs w:val="21"/>
              </w:rPr>
            </w:pPr>
            <w:r w:rsidRPr="003235F3">
              <w:rPr>
                <w:rFonts w:cs="Arial"/>
                <w:color w:val="000000" w:themeColor="text1"/>
                <w:sz w:val="21"/>
                <w:szCs w:val="21"/>
              </w:rPr>
              <w:t>3) ensure that continuous and competent educational guidance is provided through contact with all entities that participate in the education of the students</w:t>
            </w:r>
          </w:p>
        </w:tc>
        <w:tc>
          <w:tcPr>
            <w:tcW w:w="810" w:type="dxa"/>
            <w:shd w:val="clear" w:color="auto" w:fill="auto"/>
            <w:tcMar>
              <w:top w:w="58" w:type="dxa"/>
              <w:left w:w="58" w:type="dxa"/>
              <w:bottom w:w="58" w:type="dxa"/>
              <w:right w:w="58" w:type="dxa"/>
            </w:tcMar>
          </w:tcPr>
          <w:p w14:paraId="35A7DB1B"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38D7613" w14:textId="77777777" w:rsidR="00C943E0" w:rsidRPr="00F54E03"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64F77384" w14:textId="77777777" w:rsidR="00C943E0" w:rsidRPr="00F54E03"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04178D23" w14:textId="77777777" w:rsidR="00C943E0" w:rsidRPr="00F54E03" w:rsidRDefault="00C943E0" w:rsidP="00F2528B">
            <w:pPr>
              <w:rPr>
                <w:sz w:val="21"/>
                <w:szCs w:val="21"/>
              </w:rPr>
            </w:pPr>
          </w:p>
        </w:tc>
      </w:tr>
      <w:tr w:rsidR="00C943E0" w:rsidRPr="00B97D7D" w14:paraId="5B07BA14" w14:textId="77777777" w:rsidTr="0061189C">
        <w:trPr>
          <w:jc w:val="center"/>
        </w:trPr>
        <w:tc>
          <w:tcPr>
            <w:tcW w:w="4871" w:type="dxa"/>
            <w:shd w:val="clear" w:color="auto" w:fill="auto"/>
            <w:tcMar>
              <w:top w:w="58" w:type="dxa"/>
              <w:left w:w="58" w:type="dxa"/>
              <w:bottom w:w="58" w:type="dxa"/>
              <w:right w:w="58" w:type="dxa"/>
            </w:tcMar>
          </w:tcPr>
          <w:p w14:paraId="666F503B" w14:textId="77777777" w:rsidR="00C943E0" w:rsidRPr="00F54E03" w:rsidRDefault="00C943E0" w:rsidP="00F2528B">
            <w:pPr>
              <w:ind w:left="211" w:hanging="211"/>
              <w:rPr>
                <w:rFonts w:cs="Arial"/>
                <w:color w:val="000000"/>
                <w:sz w:val="21"/>
                <w:szCs w:val="21"/>
              </w:rPr>
            </w:pPr>
            <w:r w:rsidRPr="00F54E03">
              <w:rPr>
                <w:rFonts w:cs="Arial"/>
                <w:color w:val="000000" w:themeColor="text1"/>
                <w:sz w:val="21"/>
                <w:szCs w:val="21"/>
              </w:rPr>
              <w:t>4)</w:t>
            </w:r>
            <w:r w:rsidRPr="00F54E03">
              <w:rPr>
                <w:rFonts w:cs="Arial"/>
                <w:color w:val="000000"/>
                <w:sz w:val="21"/>
                <w:szCs w:val="21"/>
              </w:rPr>
              <w:t xml:space="preserve"> </w:t>
            </w:r>
            <w:r w:rsidRPr="003235F3">
              <w:rPr>
                <w:rFonts w:cs="Arial"/>
                <w:color w:val="000000" w:themeColor="text1"/>
                <w:sz w:val="21"/>
                <w:szCs w:val="21"/>
              </w:rPr>
              <w:t>ensure</w:t>
            </w:r>
            <w:r w:rsidRPr="00F54E03">
              <w:rPr>
                <w:rFonts w:cs="Arial"/>
                <w:color w:val="000000"/>
                <w:sz w:val="21"/>
                <w:szCs w:val="21"/>
              </w:rPr>
              <w:t xml:space="preserve"> that continuous and competent medical guidance for the clinically related program components is provided, so that</w:t>
            </w:r>
          </w:p>
          <w:p w14:paraId="5765D1E8" w14:textId="77777777" w:rsidR="00C943E0" w:rsidRPr="00F54E03" w:rsidRDefault="00C943E0" w:rsidP="00F2528B">
            <w:pPr>
              <w:ind w:left="481" w:hanging="211"/>
              <w:rPr>
                <w:rFonts w:cs="Arial"/>
                <w:color w:val="000000" w:themeColor="text1"/>
                <w:sz w:val="21"/>
                <w:szCs w:val="21"/>
              </w:rPr>
            </w:pPr>
            <w:r w:rsidRPr="00F54E03">
              <w:rPr>
                <w:rFonts w:cs="Arial"/>
                <w:color w:val="000000"/>
                <w:sz w:val="21"/>
                <w:szCs w:val="21"/>
              </w:rPr>
              <w:t>a) supervised clinical instruction meets current standards of acceptable practice</w:t>
            </w:r>
          </w:p>
        </w:tc>
        <w:tc>
          <w:tcPr>
            <w:tcW w:w="810" w:type="dxa"/>
            <w:shd w:val="clear" w:color="auto" w:fill="auto"/>
            <w:tcMar>
              <w:top w:w="58" w:type="dxa"/>
              <w:left w:w="58" w:type="dxa"/>
              <w:bottom w:w="58" w:type="dxa"/>
              <w:right w:w="58" w:type="dxa"/>
            </w:tcMar>
          </w:tcPr>
          <w:p w14:paraId="78328F63"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46B3CE90" w14:textId="77777777" w:rsidR="00C943E0" w:rsidRPr="00F54E03"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B083F0E" w14:textId="77777777" w:rsidR="00C943E0" w:rsidRPr="00F54E03"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0667E6A3" w14:textId="77777777" w:rsidR="00C943E0" w:rsidRPr="00F54E03" w:rsidRDefault="00C943E0" w:rsidP="00F2528B">
            <w:pPr>
              <w:rPr>
                <w:sz w:val="21"/>
                <w:szCs w:val="21"/>
              </w:rPr>
            </w:pPr>
          </w:p>
        </w:tc>
      </w:tr>
      <w:tr w:rsidR="00C943E0" w:rsidRPr="00B97D7D" w14:paraId="2FC9FF02" w14:textId="77777777" w:rsidTr="0061189C">
        <w:trPr>
          <w:jc w:val="center"/>
        </w:trPr>
        <w:tc>
          <w:tcPr>
            <w:tcW w:w="4871" w:type="dxa"/>
            <w:shd w:val="clear" w:color="auto" w:fill="auto"/>
            <w:tcMar>
              <w:top w:w="58" w:type="dxa"/>
              <w:left w:w="58" w:type="dxa"/>
              <w:bottom w:w="58" w:type="dxa"/>
              <w:right w:w="58" w:type="dxa"/>
            </w:tcMar>
          </w:tcPr>
          <w:p w14:paraId="527A7A50" w14:textId="77777777" w:rsidR="00C943E0" w:rsidRPr="00F54E03" w:rsidRDefault="00C943E0" w:rsidP="00F2528B">
            <w:pPr>
              <w:ind w:left="481" w:hanging="211"/>
              <w:rPr>
                <w:rFonts w:cs="Arial"/>
                <w:color w:val="000000" w:themeColor="text1"/>
                <w:sz w:val="21"/>
                <w:szCs w:val="21"/>
              </w:rPr>
            </w:pPr>
            <w:r w:rsidRPr="00F54E03">
              <w:rPr>
                <w:rFonts w:cs="Arial"/>
                <w:color w:val="000000"/>
                <w:sz w:val="21"/>
                <w:szCs w:val="21"/>
              </w:rPr>
              <w:t>b) Anesthesiologist Assistant students learn, develop, and practice the knowledge and skills essential to successful professional interactions with physicians in the medical workplace</w:t>
            </w:r>
          </w:p>
        </w:tc>
        <w:tc>
          <w:tcPr>
            <w:tcW w:w="810" w:type="dxa"/>
            <w:shd w:val="clear" w:color="auto" w:fill="auto"/>
            <w:tcMar>
              <w:top w:w="58" w:type="dxa"/>
              <w:left w:w="58" w:type="dxa"/>
              <w:bottom w:w="58" w:type="dxa"/>
              <w:right w:w="58" w:type="dxa"/>
            </w:tcMar>
          </w:tcPr>
          <w:p w14:paraId="3FB3423A"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B008BE0" w14:textId="77777777" w:rsidR="00C943E0" w:rsidRPr="00F54E03"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F03044A" w14:textId="77777777" w:rsidR="00C943E0" w:rsidRPr="00F54E03"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71C864A5" w14:textId="77777777" w:rsidR="00C943E0" w:rsidRPr="00F54E03" w:rsidRDefault="00C943E0" w:rsidP="00F2528B">
            <w:pPr>
              <w:rPr>
                <w:sz w:val="21"/>
                <w:szCs w:val="21"/>
              </w:rPr>
            </w:pPr>
          </w:p>
        </w:tc>
      </w:tr>
      <w:tr w:rsidR="00C943E0" w:rsidRPr="00B97D7D" w14:paraId="014C1D92" w14:textId="77777777" w:rsidTr="0061189C">
        <w:trPr>
          <w:jc w:val="center"/>
        </w:trPr>
        <w:tc>
          <w:tcPr>
            <w:tcW w:w="4871" w:type="dxa"/>
            <w:shd w:val="clear" w:color="auto" w:fill="auto"/>
            <w:tcMar>
              <w:top w:w="58" w:type="dxa"/>
              <w:left w:w="58" w:type="dxa"/>
              <w:bottom w:w="58" w:type="dxa"/>
              <w:right w:w="58" w:type="dxa"/>
            </w:tcMar>
          </w:tcPr>
          <w:p w14:paraId="7348CD4F" w14:textId="77777777" w:rsidR="00C943E0" w:rsidRPr="00F54E03" w:rsidRDefault="00C943E0" w:rsidP="00F2528B">
            <w:pPr>
              <w:ind w:left="211" w:hanging="211"/>
              <w:rPr>
                <w:rFonts w:cs="Arial"/>
                <w:color w:val="000000" w:themeColor="text1"/>
                <w:sz w:val="21"/>
                <w:szCs w:val="21"/>
              </w:rPr>
            </w:pPr>
            <w:r w:rsidRPr="003235F3">
              <w:rPr>
                <w:rFonts w:cs="Arial"/>
                <w:color w:val="000000" w:themeColor="text1"/>
                <w:sz w:val="21"/>
                <w:szCs w:val="21"/>
              </w:rPr>
              <w:t>5) ensure that continuous and competent educational guidance is provided, so that the didactic demands placed by the clinical educational environment are adequately addressed by classroom curriculum design</w:t>
            </w:r>
            <w:r w:rsidRPr="00F54E03">
              <w:rPr>
                <w:rFonts w:cs="Arial"/>
                <w:color w:val="000000" w:themeColor="text1"/>
                <w:sz w:val="21"/>
                <w:szCs w:val="21"/>
              </w:rPr>
              <w:t>.</w:t>
            </w:r>
          </w:p>
        </w:tc>
        <w:tc>
          <w:tcPr>
            <w:tcW w:w="810" w:type="dxa"/>
            <w:shd w:val="clear" w:color="auto" w:fill="auto"/>
            <w:tcMar>
              <w:top w:w="58" w:type="dxa"/>
              <w:left w:w="58" w:type="dxa"/>
              <w:bottom w:w="58" w:type="dxa"/>
              <w:right w:w="58" w:type="dxa"/>
            </w:tcMar>
          </w:tcPr>
          <w:p w14:paraId="4AF94AE2" w14:textId="77777777" w:rsidR="00C943E0" w:rsidRPr="00F54E03"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8BA8B41" w14:textId="77777777" w:rsidR="00C943E0" w:rsidRPr="00F54E03"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77D1D93" w14:textId="77777777" w:rsidR="00C943E0" w:rsidRPr="00F54E03"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65E44586" w14:textId="77777777" w:rsidR="00C943E0" w:rsidRPr="00F54E03" w:rsidRDefault="00C943E0" w:rsidP="00F2528B">
            <w:pPr>
              <w:rPr>
                <w:sz w:val="21"/>
                <w:szCs w:val="21"/>
              </w:rPr>
            </w:pPr>
          </w:p>
        </w:tc>
      </w:tr>
      <w:tr w:rsidR="00C943E0" w:rsidRPr="001514B1" w14:paraId="6FAC3B74"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60170F20" w14:textId="77777777" w:rsidR="00C943E0" w:rsidRPr="001514B1" w:rsidRDefault="00C943E0" w:rsidP="00F2528B">
            <w:pPr>
              <w:rPr>
                <w:b/>
                <w:color w:val="3A5DAE" w:themeColor="accent4"/>
                <w:sz w:val="21"/>
                <w:szCs w:val="21"/>
              </w:rPr>
            </w:pPr>
            <w:r w:rsidRPr="001514B1">
              <w:rPr>
                <w:b/>
                <w:color w:val="3A5DAE" w:themeColor="accent4"/>
                <w:sz w:val="21"/>
                <w:szCs w:val="21"/>
              </w:rPr>
              <w:t>b. Qualifications</w:t>
            </w:r>
          </w:p>
        </w:tc>
      </w:tr>
      <w:tr w:rsidR="00C943E0" w:rsidRPr="00B97D7D" w14:paraId="0C489C66" w14:textId="77777777" w:rsidTr="0061189C">
        <w:trPr>
          <w:jc w:val="center"/>
        </w:trPr>
        <w:tc>
          <w:tcPr>
            <w:tcW w:w="4871" w:type="dxa"/>
            <w:shd w:val="clear" w:color="auto" w:fill="auto"/>
            <w:tcMar>
              <w:top w:w="58" w:type="dxa"/>
              <w:left w:w="58" w:type="dxa"/>
              <w:bottom w:w="58" w:type="dxa"/>
              <w:right w:w="58" w:type="dxa"/>
            </w:tcMar>
          </w:tcPr>
          <w:p w14:paraId="3D71CDF9"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The Program Director must:</w:t>
            </w:r>
          </w:p>
          <w:p w14:paraId="51F7949C"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 xml:space="preserve">1) be a certified AA </w:t>
            </w:r>
          </w:p>
        </w:tc>
        <w:tc>
          <w:tcPr>
            <w:tcW w:w="810" w:type="dxa"/>
            <w:shd w:val="clear" w:color="auto" w:fill="auto"/>
            <w:tcMar>
              <w:top w:w="58" w:type="dxa"/>
              <w:left w:w="58" w:type="dxa"/>
              <w:bottom w:w="58" w:type="dxa"/>
              <w:right w:w="58" w:type="dxa"/>
            </w:tcMar>
          </w:tcPr>
          <w:p w14:paraId="220D05A2" w14:textId="77777777" w:rsidR="00C943E0" w:rsidRPr="005E382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689DCCF9" w14:textId="77777777" w:rsidR="00C943E0" w:rsidRPr="005E382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08CD6459"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Verified by résumé</w:t>
            </w:r>
          </w:p>
          <w:p w14:paraId="4A8F4F6C"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Verified by NCCAA</w:t>
            </w:r>
          </w:p>
        </w:tc>
        <w:tc>
          <w:tcPr>
            <w:tcW w:w="4181" w:type="dxa"/>
            <w:shd w:val="clear" w:color="auto" w:fill="auto"/>
            <w:tcMar>
              <w:top w:w="58" w:type="dxa"/>
              <w:left w:w="58" w:type="dxa"/>
              <w:bottom w:w="58" w:type="dxa"/>
              <w:right w:w="58" w:type="dxa"/>
            </w:tcMar>
          </w:tcPr>
          <w:p w14:paraId="76E6B8B3" w14:textId="77777777" w:rsidR="00C943E0" w:rsidRPr="005E382D" w:rsidRDefault="00C943E0" w:rsidP="00F2528B">
            <w:pPr>
              <w:rPr>
                <w:sz w:val="21"/>
                <w:szCs w:val="21"/>
              </w:rPr>
            </w:pPr>
          </w:p>
        </w:tc>
      </w:tr>
      <w:tr w:rsidR="00C943E0" w:rsidRPr="00B97D7D" w14:paraId="7A0C5554" w14:textId="77777777" w:rsidTr="0061189C">
        <w:trPr>
          <w:jc w:val="center"/>
        </w:trPr>
        <w:tc>
          <w:tcPr>
            <w:tcW w:w="4871" w:type="dxa"/>
            <w:shd w:val="clear" w:color="auto" w:fill="auto"/>
            <w:tcMar>
              <w:top w:w="58" w:type="dxa"/>
              <w:left w:w="58" w:type="dxa"/>
              <w:bottom w:w="58" w:type="dxa"/>
              <w:right w:w="58" w:type="dxa"/>
            </w:tcMar>
          </w:tcPr>
          <w:p w14:paraId="58A4A1C9"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2) hold a graduate degree in education, administration, medicine, or the medical basic sciences</w:t>
            </w:r>
          </w:p>
        </w:tc>
        <w:tc>
          <w:tcPr>
            <w:tcW w:w="810" w:type="dxa"/>
            <w:shd w:val="clear" w:color="auto" w:fill="auto"/>
            <w:tcMar>
              <w:top w:w="58" w:type="dxa"/>
              <w:left w:w="58" w:type="dxa"/>
              <w:bottom w:w="58" w:type="dxa"/>
              <w:right w:w="58" w:type="dxa"/>
            </w:tcMar>
          </w:tcPr>
          <w:p w14:paraId="3EDF86B8" w14:textId="77777777" w:rsidR="00C943E0" w:rsidRPr="005E382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0400D7F" w14:textId="77777777" w:rsidR="00C943E0" w:rsidRPr="005E382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54529402" w14:textId="77777777" w:rsidR="00C943E0" w:rsidRPr="005E382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7F04E684" w14:textId="77777777" w:rsidR="00C943E0" w:rsidRPr="005E382D" w:rsidRDefault="00C943E0" w:rsidP="00F2528B">
            <w:pPr>
              <w:rPr>
                <w:sz w:val="21"/>
                <w:szCs w:val="21"/>
              </w:rPr>
            </w:pPr>
          </w:p>
        </w:tc>
      </w:tr>
      <w:tr w:rsidR="00C943E0" w:rsidRPr="00B97D7D" w14:paraId="7C8C87D2" w14:textId="77777777" w:rsidTr="0061189C">
        <w:trPr>
          <w:jc w:val="center"/>
        </w:trPr>
        <w:tc>
          <w:tcPr>
            <w:tcW w:w="4871" w:type="dxa"/>
            <w:shd w:val="clear" w:color="auto" w:fill="auto"/>
            <w:tcMar>
              <w:top w:w="58" w:type="dxa"/>
              <w:left w:w="58" w:type="dxa"/>
              <w:bottom w:w="58" w:type="dxa"/>
              <w:right w:w="58" w:type="dxa"/>
            </w:tcMar>
          </w:tcPr>
          <w:p w14:paraId="46326FA0"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3) have the requisite knowledge and skills to administer the classroom/academic aspects of the program</w:t>
            </w:r>
          </w:p>
        </w:tc>
        <w:tc>
          <w:tcPr>
            <w:tcW w:w="810" w:type="dxa"/>
            <w:shd w:val="clear" w:color="auto" w:fill="auto"/>
            <w:tcMar>
              <w:top w:w="58" w:type="dxa"/>
              <w:left w:w="58" w:type="dxa"/>
              <w:bottom w:w="58" w:type="dxa"/>
              <w:right w:w="58" w:type="dxa"/>
            </w:tcMar>
          </w:tcPr>
          <w:p w14:paraId="17F12D8F" w14:textId="77777777" w:rsidR="00C943E0" w:rsidRPr="005E382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1A6D9806" w14:textId="77777777" w:rsidR="00C943E0" w:rsidRPr="005E382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96DE62F" w14:textId="77777777" w:rsidR="00C943E0" w:rsidRPr="005E382D" w:rsidRDefault="00C943E0" w:rsidP="00F2528B">
            <w:pPr>
              <w:pStyle w:val="PlainText"/>
              <w:keepNext/>
              <w:keepLines/>
              <w:ind w:left="335" w:hanging="335"/>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08248846" w14:textId="77777777" w:rsidR="00C943E0" w:rsidRPr="005E382D" w:rsidRDefault="00C943E0" w:rsidP="00F2528B">
            <w:pPr>
              <w:rPr>
                <w:sz w:val="21"/>
                <w:szCs w:val="21"/>
              </w:rPr>
            </w:pPr>
          </w:p>
        </w:tc>
      </w:tr>
      <w:tr w:rsidR="00C943E0" w:rsidRPr="00B97D7D" w14:paraId="5119026C" w14:textId="77777777" w:rsidTr="0061189C">
        <w:trPr>
          <w:jc w:val="center"/>
        </w:trPr>
        <w:tc>
          <w:tcPr>
            <w:tcW w:w="4871" w:type="dxa"/>
            <w:shd w:val="clear" w:color="auto" w:fill="auto"/>
            <w:tcMar>
              <w:top w:w="58" w:type="dxa"/>
              <w:left w:w="58" w:type="dxa"/>
              <w:bottom w:w="58" w:type="dxa"/>
              <w:right w:w="58" w:type="dxa"/>
            </w:tcMar>
          </w:tcPr>
          <w:p w14:paraId="36436B71"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lastRenderedPageBreak/>
              <w:t>4) have the requisite knowledge and skills to administer the operation of the overall program</w:t>
            </w:r>
          </w:p>
        </w:tc>
        <w:tc>
          <w:tcPr>
            <w:tcW w:w="810" w:type="dxa"/>
            <w:shd w:val="clear" w:color="auto" w:fill="auto"/>
            <w:tcMar>
              <w:top w:w="58" w:type="dxa"/>
              <w:left w:w="58" w:type="dxa"/>
              <w:bottom w:w="58" w:type="dxa"/>
              <w:right w:w="58" w:type="dxa"/>
            </w:tcMar>
          </w:tcPr>
          <w:p w14:paraId="537D941C" w14:textId="77777777" w:rsidR="00C943E0" w:rsidRPr="005E382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13A7C9A5" w14:textId="77777777" w:rsidR="00C943E0" w:rsidRPr="005E382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26EF7FC2" w14:textId="77777777" w:rsidR="00C943E0" w:rsidRPr="005E382D" w:rsidRDefault="00C943E0" w:rsidP="00F2528B">
            <w:pPr>
              <w:pStyle w:val="PlainText"/>
              <w:keepNext/>
              <w:keepLines/>
              <w:ind w:left="335" w:hanging="335"/>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4D04ED86" w14:textId="77777777" w:rsidR="00C943E0" w:rsidRPr="005E382D" w:rsidRDefault="00C943E0" w:rsidP="00F2528B">
            <w:pPr>
              <w:rPr>
                <w:sz w:val="21"/>
                <w:szCs w:val="21"/>
              </w:rPr>
            </w:pPr>
          </w:p>
        </w:tc>
      </w:tr>
      <w:tr w:rsidR="00C943E0" w:rsidRPr="001514B1" w14:paraId="678F84BC"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477ED3C8" w14:textId="77777777" w:rsidR="00C943E0" w:rsidRPr="001514B1" w:rsidRDefault="00C943E0" w:rsidP="00F2528B">
            <w:pPr>
              <w:rPr>
                <w:b/>
                <w:color w:val="3A5DAE" w:themeColor="accent4"/>
                <w:sz w:val="21"/>
                <w:szCs w:val="21"/>
              </w:rPr>
            </w:pPr>
            <w:r w:rsidRPr="001514B1">
              <w:rPr>
                <w:b/>
                <w:color w:val="3A5DAE" w:themeColor="accent4"/>
                <w:sz w:val="21"/>
                <w:szCs w:val="21"/>
              </w:rPr>
              <w:t>2. Medical Director</w:t>
            </w:r>
          </w:p>
        </w:tc>
      </w:tr>
      <w:tr w:rsidR="00C943E0" w:rsidRPr="001514B1" w14:paraId="5030C030"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07E3FB6A" w14:textId="77777777" w:rsidR="00C943E0" w:rsidRPr="001514B1" w:rsidRDefault="00C943E0" w:rsidP="00F2528B">
            <w:pPr>
              <w:rPr>
                <w:b/>
                <w:color w:val="3A5DAE" w:themeColor="accent4"/>
                <w:sz w:val="21"/>
                <w:szCs w:val="21"/>
              </w:rPr>
            </w:pPr>
            <w:r w:rsidRPr="001514B1">
              <w:rPr>
                <w:b/>
                <w:color w:val="3A5DAE" w:themeColor="accent4"/>
                <w:sz w:val="21"/>
                <w:szCs w:val="21"/>
              </w:rPr>
              <w:t>a. Responsibilities</w:t>
            </w:r>
          </w:p>
        </w:tc>
      </w:tr>
      <w:tr w:rsidR="00C943E0" w:rsidRPr="00B97D7D" w14:paraId="2378B6BA" w14:textId="77777777" w:rsidTr="0061189C">
        <w:trPr>
          <w:jc w:val="center"/>
        </w:trPr>
        <w:tc>
          <w:tcPr>
            <w:tcW w:w="4871" w:type="dxa"/>
            <w:shd w:val="clear" w:color="auto" w:fill="auto"/>
            <w:tcMar>
              <w:top w:w="58" w:type="dxa"/>
              <w:left w:w="58" w:type="dxa"/>
              <w:bottom w:w="58" w:type="dxa"/>
              <w:right w:w="58" w:type="dxa"/>
            </w:tcMar>
          </w:tcPr>
          <w:p w14:paraId="7949D17E"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The medical director must:</w:t>
            </w:r>
          </w:p>
          <w:p w14:paraId="1FF6C9BC"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 xml:space="preserve">1) </w:t>
            </w:r>
            <w:r w:rsidRPr="005E382D">
              <w:rPr>
                <w:rFonts w:cs="Arial"/>
                <w:color w:val="000000"/>
                <w:sz w:val="21"/>
                <w:szCs w:val="21"/>
              </w:rPr>
              <w:t>organize, administer, continuously review, plan, and develop processes that ensure general effectiveness of clinical education component of the program</w:t>
            </w:r>
          </w:p>
        </w:tc>
        <w:tc>
          <w:tcPr>
            <w:tcW w:w="810" w:type="dxa"/>
            <w:shd w:val="clear" w:color="auto" w:fill="auto"/>
            <w:tcMar>
              <w:top w:w="58" w:type="dxa"/>
              <w:left w:w="58" w:type="dxa"/>
              <w:bottom w:w="58" w:type="dxa"/>
              <w:right w:w="58" w:type="dxa"/>
            </w:tcMar>
          </w:tcPr>
          <w:p w14:paraId="59A5E79E" w14:textId="77777777" w:rsidR="00C943E0" w:rsidRPr="005E382D" w:rsidRDefault="00C943E0" w:rsidP="00F2528B">
            <w:pPr>
              <w:ind w:left="341" w:hanging="341"/>
              <w:jc w:val="center"/>
              <w:rPr>
                <w:color w:val="000000"/>
                <w:sz w:val="21"/>
                <w:szCs w:val="21"/>
              </w:rPr>
            </w:pPr>
          </w:p>
        </w:tc>
        <w:tc>
          <w:tcPr>
            <w:tcW w:w="900" w:type="dxa"/>
            <w:shd w:val="clear" w:color="auto" w:fill="auto"/>
            <w:tcMar>
              <w:top w:w="58" w:type="dxa"/>
              <w:left w:w="58" w:type="dxa"/>
              <w:bottom w:w="58" w:type="dxa"/>
              <w:right w:w="58" w:type="dxa"/>
            </w:tcMar>
          </w:tcPr>
          <w:p w14:paraId="4CB38CB0" w14:textId="77777777" w:rsidR="00C943E0" w:rsidRPr="005E382D" w:rsidRDefault="00C943E0" w:rsidP="00F2528B">
            <w:pPr>
              <w:ind w:left="341" w:hanging="341"/>
              <w:jc w:val="center"/>
              <w:rPr>
                <w:color w:val="000000"/>
                <w:sz w:val="21"/>
                <w:szCs w:val="21"/>
              </w:rPr>
            </w:pPr>
          </w:p>
        </w:tc>
        <w:tc>
          <w:tcPr>
            <w:tcW w:w="3275" w:type="dxa"/>
            <w:vMerge w:val="restart"/>
            <w:shd w:val="clear" w:color="auto" w:fill="auto"/>
            <w:tcMar>
              <w:top w:w="58" w:type="dxa"/>
              <w:left w:w="58" w:type="dxa"/>
              <w:bottom w:w="58" w:type="dxa"/>
              <w:right w:w="58" w:type="dxa"/>
            </w:tcMar>
          </w:tcPr>
          <w:p w14:paraId="1F29122F"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Verified by job description</w:t>
            </w:r>
          </w:p>
          <w:p w14:paraId="05AB4B2D" w14:textId="77777777" w:rsidR="00C943E0" w:rsidRPr="00962EAA"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Confirmed adequate time allotted to each aspect of program</w:t>
            </w:r>
          </w:p>
          <w:p w14:paraId="176FB65F"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 xml:space="preserve">Verified by discussion </w:t>
            </w:r>
          </w:p>
          <w:p w14:paraId="33B416C1"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 xml:space="preserve">Verified by résumé </w:t>
            </w:r>
          </w:p>
        </w:tc>
        <w:tc>
          <w:tcPr>
            <w:tcW w:w="4181" w:type="dxa"/>
            <w:shd w:val="clear" w:color="auto" w:fill="auto"/>
            <w:tcMar>
              <w:top w:w="58" w:type="dxa"/>
              <w:left w:w="58" w:type="dxa"/>
              <w:bottom w:w="58" w:type="dxa"/>
              <w:right w:w="58" w:type="dxa"/>
            </w:tcMar>
          </w:tcPr>
          <w:p w14:paraId="1ED9C574" w14:textId="77777777" w:rsidR="00C943E0" w:rsidRPr="005E382D" w:rsidRDefault="00C943E0" w:rsidP="00F2528B">
            <w:pPr>
              <w:ind w:left="32" w:hanging="32"/>
              <w:rPr>
                <w:color w:val="000000"/>
                <w:sz w:val="21"/>
                <w:szCs w:val="21"/>
              </w:rPr>
            </w:pPr>
          </w:p>
        </w:tc>
      </w:tr>
      <w:tr w:rsidR="00C943E0" w:rsidRPr="00B97D7D" w14:paraId="007F0EE3" w14:textId="77777777" w:rsidTr="0061189C">
        <w:trPr>
          <w:jc w:val="center"/>
        </w:trPr>
        <w:tc>
          <w:tcPr>
            <w:tcW w:w="4871" w:type="dxa"/>
            <w:shd w:val="clear" w:color="auto" w:fill="auto"/>
            <w:tcMar>
              <w:top w:w="58" w:type="dxa"/>
              <w:left w:w="58" w:type="dxa"/>
              <w:bottom w:w="58" w:type="dxa"/>
              <w:right w:w="58" w:type="dxa"/>
            </w:tcMar>
          </w:tcPr>
          <w:p w14:paraId="6906D143"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 xml:space="preserve">2) </w:t>
            </w:r>
            <w:r w:rsidRPr="005E382D">
              <w:rPr>
                <w:rFonts w:cs="Arial"/>
                <w:color w:val="000000"/>
                <w:sz w:val="21"/>
                <w:szCs w:val="21"/>
              </w:rPr>
              <w:t>Participate in teaching anesthesia practice and/or coursework focusing on principles of medicine</w:t>
            </w:r>
          </w:p>
        </w:tc>
        <w:tc>
          <w:tcPr>
            <w:tcW w:w="810" w:type="dxa"/>
            <w:shd w:val="clear" w:color="auto" w:fill="auto"/>
            <w:tcMar>
              <w:top w:w="58" w:type="dxa"/>
              <w:left w:w="58" w:type="dxa"/>
              <w:bottom w:w="58" w:type="dxa"/>
              <w:right w:w="58" w:type="dxa"/>
            </w:tcMar>
          </w:tcPr>
          <w:p w14:paraId="4596F36C" w14:textId="77777777" w:rsidR="00C943E0" w:rsidRPr="005E382D" w:rsidRDefault="00C943E0" w:rsidP="00F2528B">
            <w:pPr>
              <w:ind w:left="341" w:hanging="341"/>
              <w:jc w:val="center"/>
              <w:rPr>
                <w:sz w:val="21"/>
                <w:szCs w:val="21"/>
              </w:rPr>
            </w:pPr>
          </w:p>
        </w:tc>
        <w:tc>
          <w:tcPr>
            <w:tcW w:w="900" w:type="dxa"/>
            <w:shd w:val="clear" w:color="auto" w:fill="auto"/>
            <w:tcMar>
              <w:top w:w="58" w:type="dxa"/>
              <w:left w:w="58" w:type="dxa"/>
              <w:bottom w:w="58" w:type="dxa"/>
              <w:right w:w="58" w:type="dxa"/>
            </w:tcMar>
          </w:tcPr>
          <w:p w14:paraId="4B054848" w14:textId="77777777" w:rsidR="00C943E0" w:rsidRPr="005E382D" w:rsidRDefault="00C943E0" w:rsidP="00F2528B">
            <w:pPr>
              <w:ind w:left="341" w:hanging="341"/>
              <w:jc w:val="center"/>
              <w:rPr>
                <w:sz w:val="21"/>
                <w:szCs w:val="21"/>
              </w:rPr>
            </w:pPr>
          </w:p>
        </w:tc>
        <w:tc>
          <w:tcPr>
            <w:tcW w:w="3275" w:type="dxa"/>
            <w:vMerge/>
            <w:shd w:val="clear" w:color="auto" w:fill="auto"/>
            <w:tcMar>
              <w:top w:w="58" w:type="dxa"/>
              <w:left w:w="58" w:type="dxa"/>
              <w:bottom w:w="58" w:type="dxa"/>
              <w:right w:w="58" w:type="dxa"/>
            </w:tcMar>
          </w:tcPr>
          <w:p w14:paraId="24B2C807" w14:textId="77777777" w:rsidR="00C943E0" w:rsidRPr="005E382D" w:rsidRDefault="00C943E0" w:rsidP="00F2528B">
            <w:pPr>
              <w:pStyle w:val="PlainText"/>
              <w:keepNext/>
              <w:keepLines/>
              <w:ind w:left="335" w:hanging="335"/>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79B06E29" w14:textId="77777777" w:rsidR="00C943E0" w:rsidRPr="005E382D" w:rsidRDefault="00C943E0" w:rsidP="00F2528B">
            <w:pPr>
              <w:tabs>
                <w:tab w:val="left" w:pos="1559"/>
              </w:tabs>
              <w:rPr>
                <w:sz w:val="21"/>
                <w:szCs w:val="21"/>
              </w:rPr>
            </w:pPr>
          </w:p>
        </w:tc>
      </w:tr>
      <w:tr w:rsidR="00C943E0" w:rsidRPr="001514B1" w14:paraId="0E73DC54"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56AD4D6" w14:textId="77777777" w:rsidR="00C943E0" w:rsidRPr="001514B1" w:rsidRDefault="00C943E0" w:rsidP="00F2528B">
            <w:pPr>
              <w:rPr>
                <w:b/>
                <w:color w:val="3A5DAE" w:themeColor="accent4"/>
                <w:sz w:val="21"/>
                <w:szCs w:val="21"/>
              </w:rPr>
            </w:pPr>
            <w:r w:rsidRPr="001514B1">
              <w:rPr>
                <w:b/>
                <w:color w:val="3A5DAE" w:themeColor="accent4"/>
                <w:sz w:val="21"/>
                <w:szCs w:val="21"/>
              </w:rPr>
              <w:t>b. Qualifications</w:t>
            </w:r>
          </w:p>
        </w:tc>
      </w:tr>
      <w:tr w:rsidR="00C943E0" w:rsidRPr="00B97D7D" w14:paraId="0373B2E1" w14:textId="77777777" w:rsidTr="0061189C">
        <w:trPr>
          <w:jc w:val="center"/>
        </w:trPr>
        <w:tc>
          <w:tcPr>
            <w:tcW w:w="4871" w:type="dxa"/>
            <w:shd w:val="clear" w:color="auto" w:fill="auto"/>
            <w:tcMar>
              <w:top w:w="58" w:type="dxa"/>
              <w:left w:w="58" w:type="dxa"/>
              <w:bottom w:w="58" w:type="dxa"/>
              <w:right w:w="58" w:type="dxa"/>
            </w:tcMar>
          </w:tcPr>
          <w:p w14:paraId="0DD8458B"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The medical director must :</w:t>
            </w:r>
          </w:p>
          <w:p w14:paraId="3CF0981C"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 xml:space="preserve">(1) </w:t>
            </w:r>
            <w:r w:rsidRPr="005E382D">
              <w:rPr>
                <w:rFonts w:cs="Arial"/>
                <w:color w:val="000000"/>
                <w:sz w:val="21"/>
                <w:szCs w:val="21"/>
              </w:rPr>
              <w:t>be a physician anesthesiologist currently licensed and board certified in anesthesiology</w:t>
            </w:r>
          </w:p>
        </w:tc>
        <w:tc>
          <w:tcPr>
            <w:tcW w:w="810" w:type="dxa"/>
            <w:shd w:val="clear" w:color="auto" w:fill="auto"/>
            <w:tcMar>
              <w:top w:w="58" w:type="dxa"/>
              <w:left w:w="58" w:type="dxa"/>
              <w:bottom w:w="58" w:type="dxa"/>
              <w:right w:w="58" w:type="dxa"/>
            </w:tcMar>
          </w:tcPr>
          <w:p w14:paraId="75084B9D" w14:textId="77777777" w:rsidR="00C943E0" w:rsidRPr="005E382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A49BBAC" w14:textId="77777777" w:rsidR="00C943E0" w:rsidRPr="005E382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59B19637"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Verified by résumé</w:t>
            </w:r>
          </w:p>
          <w:p w14:paraId="0CDCA8EE" w14:textId="77777777" w:rsidR="00C943E0" w:rsidRPr="005E382D" w:rsidRDefault="00C943E0" w:rsidP="00F2528B">
            <w:pPr>
              <w:widowControl/>
              <w:numPr>
                <w:ilvl w:val="0"/>
                <w:numId w:val="18"/>
              </w:numPr>
              <w:tabs>
                <w:tab w:val="left" w:pos="360"/>
                <w:tab w:val="num" w:pos="720"/>
              </w:tabs>
              <w:rPr>
                <w:rFonts w:cs="Arial"/>
                <w:color w:val="000000"/>
                <w:sz w:val="21"/>
                <w:szCs w:val="21"/>
              </w:rPr>
            </w:pPr>
            <w:r w:rsidRPr="005E382D">
              <w:rPr>
                <w:rFonts w:cs="Arial"/>
                <w:color w:val="000000"/>
                <w:sz w:val="21"/>
                <w:szCs w:val="21"/>
              </w:rPr>
              <w:t>Verified by discussion</w:t>
            </w:r>
          </w:p>
        </w:tc>
        <w:tc>
          <w:tcPr>
            <w:tcW w:w="4181" w:type="dxa"/>
            <w:shd w:val="clear" w:color="auto" w:fill="auto"/>
            <w:tcMar>
              <w:top w:w="58" w:type="dxa"/>
              <w:left w:w="58" w:type="dxa"/>
              <w:bottom w:w="58" w:type="dxa"/>
              <w:right w:w="58" w:type="dxa"/>
            </w:tcMar>
          </w:tcPr>
          <w:p w14:paraId="084969FD" w14:textId="77777777" w:rsidR="00C943E0" w:rsidRPr="005E382D" w:rsidRDefault="00C943E0" w:rsidP="00F2528B">
            <w:pPr>
              <w:pStyle w:val="PlainText"/>
              <w:keepNext/>
              <w:keepLines/>
              <w:jc w:val="both"/>
              <w:rPr>
                <w:rFonts w:asciiTheme="minorHAnsi" w:hAnsiTheme="minorHAnsi"/>
                <w:sz w:val="21"/>
                <w:szCs w:val="21"/>
              </w:rPr>
            </w:pPr>
          </w:p>
        </w:tc>
      </w:tr>
      <w:tr w:rsidR="00C943E0" w:rsidRPr="00B97D7D" w14:paraId="6BB91403" w14:textId="77777777" w:rsidTr="0061189C">
        <w:trPr>
          <w:jc w:val="center"/>
        </w:trPr>
        <w:tc>
          <w:tcPr>
            <w:tcW w:w="4871" w:type="dxa"/>
            <w:shd w:val="clear" w:color="auto" w:fill="auto"/>
            <w:tcMar>
              <w:top w:w="58" w:type="dxa"/>
              <w:left w:w="58" w:type="dxa"/>
              <w:bottom w:w="58" w:type="dxa"/>
              <w:right w:w="58" w:type="dxa"/>
            </w:tcMar>
          </w:tcPr>
          <w:p w14:paraId="08A21C69" w14:textId="77777777" w:rsidR="00C943E0" w:rsidRPr="005E382D" w:rsidRDefault="00C943E0" w:rsidP="00F2528B">
            <w:pPr>
              <w:ind w:left="211" w:hanging="211"/>
              <w:rPr>
                <w:rFonts w:cs="Arial"/>
                <w:color w:val="000000" w:themeColor="text1"/>
                <w:sz w:val="21"/>
                <w:szCs w:val="21"/>
              </w:rPr>
            </w:pPr>
            <w:r w:rsidRPr="005E382D">
              <w:rPr>
                <w:rFonts w:cs="Arial"/>
                <w:color w:val="000000" w:themeColor="text1"/>
                <w:sz w:val="21"/>
                <w:szCs w:val="21"/>
              </w:rPr>
              <w:t xml:space="preserve">(2) </w:t>
            </w:r>
            <w:r w:rsidRPr="005E382D">
              <w:rPr>
                <w:rFonts w:cs="Arial"/>
                <w:color w:val="000000"/>
                <w:sz w:val="21"/>
                <w:szCs w:val="21"/>
              </w:rPr>
              <w:t>have the requisite knowledge and skills to administer the clinical/academic aspects of the program</w:t>
            </w:r>
          </w:p>
        </w:tc>
        <w:tc>
          <w:tcPr>
            <w:tcW w:w="810" w:type="dxa"/>
            <w:shd w:val="clear" w:color="auto" w:fill="auto"/>
            <w:tcMar>
              <w:top w:w="58" w:type="dxa"/>
              <w:left w:w="58" w:type="dxa"/>
              <w:bottom w:w="58" w:type="dxa"/>
              <w:right w:w="58" w:type="dxa"/>
            </w:tcMar>
          </w:tcPr>
          <w:p w14:paraId="4E28A43D" w14:textId="77777777" w:rsidR="00C943E0" w:rsidRPr="005E382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8318591" w14:textId="77777777" w:rsidR="00C943E0" w:rsidRPr="005E382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6EDDB123" w14:textId="77777777" w:rsidR="00C943E0" w:rsidRPr="005E382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49E18506" w14:textId="77777777" w:rsidR="00C943E0" w:rsidRPr="005E382D" w:rsidRDefault="00C943E0" w:rsidP="00F2528B">
            <w:pPr>
              <w:rPr>
                <w:sz w:val="21"/>
                <w:szCs w:val="21"/>
              </w:rPr>
            </w:pPr>
          </w:p>
        </w:tc>
      </w:tr>
      <w:tr w:rsidR="00C943E0" w:rsidRPr="001514B1" w14:paraId="126F2694"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3641B951" w14:textId="77777777" w:rsidR="00C943E0" w:rsidRPr="001514B1" w:rsidRDefault="00C943E0" w:rsidP="00F2528B">
            <w:pPr>
              <w:rPr>
                <w:b/>
                <w:color w:val="3A5DAE" w:themeColor="accent4"/>
                <w:sz w:val="21"/>
                <w:szCs w:val="21"/>
              </w:rPr>
            </w:pPr>
            <w:r w:rsidRPr="001514B1">
              <w:rPr>
                <w:b/>
                <w:color w:val="3A5DAE" w:themeColor="accent4"/>
                <w:sz w:val="21"/>
                <w:szCs w:val="21"/>
              </w:rPr>
              <w:t>3. Faculty &amp; Instructional Staff</w:t>
            </w:r>
          </w:p>
        </w:tc>
      </w:tr>
      <w:tr w:rsidR="00C943E0" w:rsidRPr="001514B1" w14:paraId="0912B153"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4D27C08D" w14:textId="77777777" w:rsidR="00C943E0" w:rsidRPr="001514B1" w:rsidRDefault="00C943E0" w:rsidP="00F2528B">
            <w:pPr>
              <w:rPr>
                <w:b/>
                <w:color w:val="3A5DAE" w:themeColor="accent4"/>
                <w:sz w:val="21"/>
                <w:szCs w:val="21"/>
              </w:rPr>
            </w:pPr>
            <w:r w:rsidRPr="001514B1">
              <w:rPr>
                <w:b/>
                <w:color w:val="3A5DAE" w:themeColor="accent4"/>
                <w:sz w:val="21"/>
                <w:szCs w:val="21"/>
              </w:rPr>
              <w:t>a. Responsibilities</w:t>
            </w:r>
          </w:p>
        </w:tc>
      </w:tr>
      <w:tr w:rsidR="00C943E0" w:rsidRPr="000E7E40" w14:paraId="569E18C9" w14:textId="77777777" w:rsidTr="0061189C">
        <w:trPr>
          <w:jc w:val="center"/>
        </w:trPr>
        <w:tc>
          <w:tcPr>
            <w:tcW w:w="4871" w:type="dxa"/>
            <w:shd w:val="clear" w:color="auto" w:fill="auto"/>
            <w:tcMar>
              <w:top w:w="58" w:type="dxa"/>
              <w:left w:w="58" w:type="dxa"/>
              <w:bottom w:w="58" w:type="dxa"/>
              <w:right w:w="58" w:type="dxa"/>
            </w:tcMar>
          </w:tcPr>
          <w:p w14:paraId="2D29774C" w14:textId="77777777" w:rsidR="00C943E0" w:rsidRPr="000E7E40" w:rsidRDefault="00C943E0" w:rsidP="00F2528B">
            <w:pPr>
              <w:rPr>
                <w:sz w:val="21"/>
                <w:szCs w:val="21"/>
              </w:rPr>
            </w:pPr>
            <w:r w:rsidRPr="000E7E40">
              <w:rPr>
                <w:sz w:val="21"/>
                <w:szCs w:val="21"/>
              </w:rPr>
              <w:t>Responsible for:</w:t>
            </w:r>
          </w:p>
          <w:p w14:paraId="2AD276A7" w14:textId="77777777" w:rsidR="00C943E0" w:rsidRPr="000E7E40" w:rsidRDefault="00C943E0" w:rsidP="00F2528B">
            <w:pPr>
              <w:widowControl/>
              <w:numPr>
                <w:ilvl w:val="0"/>
                <w:numId w:val="17"/>
              </w:numPr>
              <w:rPr>
                <w:sz w:val="21"/>
                <w:szCs w:val="21"/>
              </w:rPr>
            </w:pPr>
            <w:r w:rsidRPr="000E7E40">
              <w:rPr>
                <w:sz w:val="21"/>
                <w:szCs w:val="21"/>
              </w:rPr>
              <w:t>providing instruction</w:t>
            </w:r>
          </w:p>
          <w:p w14:paraId="671EA88D" w14:textId="77777777" w:rsidR="00C943E0" w:rsidRPr="000E7E40" w:rsidRDefault="00C943E0" w:rsidP="00F2528B">
            <w:pPr>
              <w:widowControl/>
              <w:numPr>
                <w:ilvl w:val="0"/>
                <w:numId w:val="17"/>
              </w:numPr>
              <w:rPr>
                <w:sz w:val="21"/>
                <w:szCs w:val="21"/>
              </w:rPr>
            </w:pPr>
            <w:r w:rsidRPr="000E7E40">
              <w:rPr>
                <w:sz w:val="21"/>
                <w:szCs w:val="21"/>
              </w:rPr>
              <w:t>evaluating students</w:t>
            </w:r>
          </w:p>
          <w:p w14:paraId="1E3518CB" w14:textId="77777777" w:rsidR="00C943E0" w:rsidRPr="000E7E40" w:rsidRDefault="00C943E0" w:rsidP="00F2528B">
            <w:pPr>
              <w:widowControl/>
              <w:numPr>
                <w:ilvl w:val="0"/>
                <w:numId w:val="17"/>
              </w:numPr>
              <w:rPr>
                <w:sz w:val="21"/>
                <w:szCs w:val="21"/>
              </w:rPr>
            </w:pPr>
            <w:r w:rsidRPr="000E7E40">
              <w:rPr>
                <w:sz w:val="21"/>
                <w:szCs w:val="21"/>
              </w:rPr>
              <w:t>reporting progress as required by the institution</w:t>
            </w:r>
          </w:p>
          <w:p w14:paraId="7604E8FA" w14:textId="77777777" w:rsidR="00C943E0" w:rsidRPr="000E7E40" w:rsidRDefault="00C943E0" w:rsidP="00F2528B">
            <w:pPr>
              <w:widowControl/>
              <w:numPr>
                <w:ilvl w:val="0"/>
                <w:numId w:val="17"/>
              </w:numPr>
              <w:rPr>
                <w:sz w:val="21"/>
                <w:szCs w:val="21"/>
              </w:rPr>
            </w:pPr>
            <w:r w:rsidRPr="000E7E40">
              <w:rPr>
                <w:sz w:val="21"/>
                <w:szCs w:val="21"/>
              </w:rPr>
              <w:t>reviewing and updating course materials</w:t>
            </w:r>
          </w:p>
        </w:tc>
        <w:tc>
          <w:tcPr>
            <w:tcW w:w="810" w:type="dxa"/>
            <w:shd w:val="clear" w:color="auto" w:fill="auto"/>
            <w:tcMar>
              <w:top w:w="58" w:type="dxa"/>
              <w:left w:w="58" w:type="dxa"/>
              <w:bottom w:w="58" w:type="dxa"/>
              <w:right w:w="58" w:type="dxa"/>
            </w:tcMar>
          </w:tcPr>
          <w:p w14:paraId="356AB8BB" w14:textId="77777777" w:rsidR="00C943E0" w:rsidRPr="000E7E40" w:rsidRDefault="00C943E0" w:rsidP="00F2528B">
            <w:pPr>
              <w:ind w:left="341" w:hanging="341"/>
              <w:jc w:val="center"/>
              <w:rPr>
                <w:sz w:val="21"/>
                <w:szCs w:val="21"/>
              </w:rPr>
            </w:pPr>
          </w:p>
        </w:tc>
        <w:tc>
          <w:tcPr>
            <w:tcW w:w="900" w:type="dxa"/>
            <w:shd w:val="clear" w:color="auto" w:fill="auto"/>
            <w:tcMar>
              <w:top w:w="58" w:type="dxa"/>
              <w:left w:w="58" w:type="dxa"/>
              <w:bottom w:w="58" w:type="dxa"/>
              <w:right w:w="58" w:type="dxa"/>
            </w:tcMar>
          </w:tcPr>
          <w:p w14:paraId="5A3DA5CA" w14:textId="77777777" w:rsidR="00C943E0" w:rsidRPr="000E7E40" w:rsidRDefault="00C943E0" w:rsidP="00F2528B">
            <w:pPr>
              <w:ind w:left="341" w:hanging="341"/>
              <w:jc w:val="center"/>
              <w:rPr>
                <w:sz w:val="21"/>
                <w:szCs w:val="21"/>
              </w:rPr>
            </w:pPr>
          </w:p>
        </w:tc>
        <w:tc>
          <w:tcPr>
            <w:tcW w:w="3275" w:type="dxa"/>
            <w:vMerge w:val="restart"/>
            <w:shd w:val="clear" w:color="auto" w:fill="auto"/>
            <w:tcMar>
              <w:top w:w="58" w:type="dxa"/>
              <w:left w:w="58" w:type="dxa"/>
              <w:bottom w:w="58" w:type="dxa"/>
              <w:right w:w="58" w:type="dxa"/>
            </w:tcMar>
          </w:tcPr>
          <w:p w14:paraId="0A0E17A5" w14:textId="77777777" w:rsidR="00C943E0" w:rsidRPr="000E7E40" w:rsidRDefault="00C943E0" w:rsidP="00F2528B">
            <w:pPr>
              <w:widowControl/>
              <w:numPr>
                <w:ilvl w:val="0"/>
                <w:numId w:val="18"/>
              </w:numPr>
              <w:tabs>
                <w:tab w:val="left" w:pos="360"/>
                <w:tab w:val="num" w:pos="720"/>
              </w:tabs>
              <w:rPr>
                <w:rFonts w:cs="Arial"/>
                <w:color w:val="000000"/>
                <w:sz w:val="21"/>
                <w:szCs w:val="21"/>
              </w:rPr>
            </w:pPr>
            <w:r w:rsidRPr="000E7E40">
              <w:rPr>
                <w:rFonts w:cs="Arial"/>
                <w:color w:val="000000"/>
                <w:sz w:val="21"/>
                <w:szCs w:val="21"/>
              </w:rPr>
              <w:t>Verified by job description</w:t>
            </w:r>
          </w:p>
          <w:p w14:paraId="59ADBF93" w14:textId="77777777" w:rsidR="00C943E0" w:rsidRPr="000E7E40" w:rsidRDefault="00C943E0" w:rsidP="00F2528B">
            <w:pPr>
              <w:widowControl/>
              <w:numPr>
                <w:ilvl w:val="0"/>
                <w:numId w:val="18"/>
              </w:numPr>
              <w:tabs>
                <w:tab w:val="left" w:pos="360"/>
                <w:tab w:val="num" w:pos="720"/>
              </w:tabs>
              <w:rPr>
                <w:rFonts w:cs="Arial"/>
                <w:color w:val="000000"/>
                <w:sz w:val="21"/>
                <w:szCs w:val="21"/>
              </w:rPr>
            </w:pPr>
            <w:r w:rsidRPr="000E7E40">
              <w:rPr>
                <w:rFonts w:cs="Arial"/>
                <w:color w:val="000000"/>
                <w:sz w:val="21"/>
                <w:szCs w:val="21"/>
              </w:rPr>
              <w:t>Verified by interviews</w:t>
            </w:r>
          </w:p>
        </w:tc>
        <w:tc>
          <w:tcPr>
            <w:tcW w:w="4181" w:type="dxa"/>
            <w:shd w:val="clear" w:color="auto" w:fill="auto"/>
            <w:tcMar>
              <w:top w:w="58" w:type="dxa"/>
              <w:left w:w="58" w:type="dxa"/>
              <w:bottom w:w="58" w:type="dxa"/>
              <w:right w:w="58" w:type="dxa"/>
            </w:tcMar>
          </w:tcPr>
          <w:p w14:paraId="799B51CD" w14:textId="77777777" w:rsidR="00C943E0" w:rsidRPr="000E7E40" w:rsidRDefault="00C943E0" w:rsidP="00F2528B">
            <w:pPr>
              <w:ind w:left="341" w:hanging="341"/>
              <w:rPr>
                <w:sz w:val="21"/>
                <w:szCs w:val="21"/>
              </w:rPr>
            </w:pPr>
          </w:p>
        </w:tc>
      </w:tr>
      <w:tr w:rsidR="00C943E0" w:rsidRPr="00B97D7D" w14:paraId="1380B83F" w14:textId="77777777" w:rsidTr="0061189C">
        <w:trPr>
          <w:jc w:val="center"/>
        </w:trPr>
        <w:tc>
          <w:tcPr>
            <w:tcW w:w="4871" w:type="dxa"/>
            <w:shd w:val="clear" w:color="auto" w:fill="auto"/>
            <w:tcMar>
              <w:top w:w="58" w:type="dxa"/>
              <w:left w:w="58" w:type="dxa"/>
              <w:bottom w:w="58" w:type="dxa"/>
              <w:right w:w="58" w:type="dxa"/>
            </w:tcMar>
          </w:tcPr>
          <w:p w14:paraId="0A29C5D8" w14:textId="77777777" w:rsidR="00C943E0" w:rsidRPr="000E7E40" w:rsidRDefault="00C943E0" w:rsidP="00F2528B">
            <w:pPr>
              <w:rPr>
                <w:rFonts w:cs="Arial"/>
                <w:color w:val="000000"/>
                <w:sz w:val="21"/>
                <w:szCs w:val="21"/>
              </w:rPr>
            </w:pPr>
            <w:r w:rsidRPr="000E7E40">
              <w:rPr>
                <w:rFonts w:cs="Arial"/>
                <w:color w:val="000000"/>
                <w:sz w:val="21"/>
                <w:szCs w:val="21"/>
              </w:rPr>
              <w:t xml:space="preserve">In each location where a student is assigned for didactic or supervised practice </w:t>
            </w:r>
            <w:r w:rsidRPr="000E7E40">
              <w:rPr>
                <w:rFonts w:cs="Arial"/>
                <w:color w:val="000000" w:themeColor="text1"/>
                <w:sz w:val="21"/>
                <w:szCs w:val="21"/>
              </w:rPr>
              <w:t>instruction</w:t>
            </w:r>
            <w:r w:rsidRPr="000E7E40">
              <w:rPr>
                <w:rFonts w:cs="Arial"/>
                <w:color w:val="000000"/>
                <w:sz w:val="21"/>
                <w:szCs w:val="21"/>
              </w:rPr>
              <w:t xml:space="preserve">, there must be a qualified individual </w:t>
            </w:r>
            <w:r w:rsidRPr="000E7E40">
              <w:rPr>
                <w:sz w:val="21"/>
                <w:szCs w:val="21"/>
              </w:rPr>
              <w:t>designated</w:t>
            </w:r>
            <w:r w:rsidRPr="000E7E40">
              <w:rPr>
                <w:rFonts w:cs="Arial"/>
                <w:color w:val="000000"/>
                <w:sz w:val="21"/>
                <w:szCs w:val="21"/>
              </w:rPr>
              <w:t xml:space="preserve"> to </w:t>
            </w:r>
            <w:r w:rsidRPr="000E7E40">
              <w:rPr>
                <w:rFonts w:cs="Arial"/>
                <w:color w:val="000000"/>
                <w:sz w:val="21"/>
                <w:szCs w:val="21"/>
              </w:rPr>
              <w:lastRenderedPageBreak/>
              <w:t>provide that supervision and related frequent assessments of the student’s progress in achieving acceptable program requirements.</w:t>
            </w:r>
          </w:p>
        </w:tc>
        <w:tc>
          <w:tcPr>
            <w:tcW w:w="810" w:type="dxa"/>
            <w:shd w:val="clear" w:color="auto" w:fill="auto"/>
            <w:tcMar>
              <w:top w:w="58" w:type="dxa"/>
              <w:left w:w="58" w:type="dxa"/>
              <w:bottom w:w="58" w:type="dxa"/>
              <w:right w:w="58" w:type="dxa"/>
            </w:tcMar>
          </w:tcPr>
          <w:p w14:paraId="7F979561" w14:textId="77777777" w:rsidR="00C943E0" w:rsidRPr="000E7E40"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54AA6FE" w14:textId="77777777" w:rsidR="00C943E0" w:rsidRPr="000E7E40"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BF548BF" w14:textId="77777777" w:rsidR="00C943E0" w:rsidRPr="000E7E40"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1BF4A593" w14:textId="77777777" w:rsidR="00C943E0" w:rsidRPr="00C31242" w:rsidRDefault="00C943E0" w:rsidP="00F2528B">
            <w:pPr>
              <w:rPr>
                <w:sz w:val="21"/>
                <w:szCs w:val="21"/>
              </w:rPr>
            </w:pPr>
          </w:p>
        </w:tc>
      </w:tr>
      <w:tr w:rsidR="00C943E0" w:rsidRPr="001514B1" w14:paraId="5A01DD7E"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4C28F312" w14:textId="77777777" w:rsidR="00C943E0" w:rsidRPr="001514B1" w:rsidRDefault="00C943E0" w:rsidP="00F2528B">
            <w:pPr>
              <w:rPr>
                <w:b/>
                <w:color w:val="3A5DAE" w:themeColor="accent4"/>
                <w:sz w:val="21"/>
                <w:szCs w:val="21"/>
              </w:rPr>
            </w:pPr>
            <w:r w:rsidRPr="001514B1">
              <w:rPr>
                <w:b/>
                <w:color w:val="3A5DAE" w:themeColor="accent4"/>
                <w:sz w:val="21"/>
                <w:szCs w:val="21"/>
              </w:rPr>
              <w:t>b. Qualifications</w:t>
            </w:r>
          </w:p>
        </w:tc>
      </w:tr>
      <w:tr w:rsidR="00C943E0" w:rsidRPr="00B97D7D" w14:paraId="7715D191" w14:textId="77777777" w:rsidTr="0061189C">
        <w:trPr>
          <w:jc w:val="center"/>
        </w:trPr>
        <w:tc>
          <w:tcPr>
            <w:tcW w:w="4871" w:type="dxa"/>
            <w:shd w:val="clear" w:color="auto" w:fill="auto"/>
            <w:tcMar>
              <w:top w:w="58" w:type="dxa"/>
              <w:left w:w="58" w:type="dxa"/>
              <w:bottom w:w="58" w:type="dxa"/>
              <w:right w:w="58" w:type="dxa"/>
            </w:tcMar>
          </w:tcPr>
          <w:p w14:paraId="149B1074" w14:textId="77777777" w:rsidR="00C943E0" w:rsidRPr="00C31242" w:rsidRDefault="00C943E0" w:rsidP="00F2528B">
            <w:pPr>
              <w:rPr>
                <w:rFonts w:cs="Arial"/>
                <w:color w:val="000000"/>
                <w:sz w:val="21"/>
                <w:szCs w:val="21"/>
              </w:rPr>
            </w:pPr>
            <w:r w:rsidRPr="00C31242">
              <w:rPr>
                <w:rFonts w:cs="Arial"/>
                <w:color w:val="000000"/>
                <w:sz w:val="21"/>
                <w:szCs w:val="21"/>
              </w:rPr>
              <w:t xml:space="preserve">Faculty must be individually qualified by education and experience. </w:t>
            </w:r>
          </w:p>
        </w:tc>
        <w:tc>
          <w:tcPr>
            <w:tcW w:w="810" w:type="dxa"/>
            <w:shd w:val="clear" w:color="auto" w:fill="auto"/>
            <w:tcMar>
              <w:top w:w="58" w:type="dxa"/>
              <w:left w:w="58" w:type="dxa"/>
              <w:bottom w:w="58" w:type="dxa"/>
              <w:right w:w="58" w:type="dxa"/>
            </w:tcMar>
          </w:tcPr>
          <w:p w14:paraId="1BD2F847"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78B6FDF" w14:textId="77777777" w:rsidR="00C943E0" w:rsidRPr="00C31242"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0B4F7AB5"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 xml:space="preserve">Verified by résumé </w:t>
            </w:r>
          </w:p>
        </w:tc>
        <w:tc>
          <w:tcPr>
            <w:tcW w:w="4181" w:type="dxa"/>
            <w:shd w:val="clear" w:color="auto" w:fill="auto"/>
            <w:tcMar>
              <w:top w:w="58" w:type="dxa"/>
              <w:left w:w="58" w:type="dxa"/>
              <w:bottom w:w="58" w:type="dxa"/>
              <w:right w:w="58" w:type="dxa"/>
            </w:tcMar>
          </w:tcPr>
          <w:p w14:paraId="03232A2E" w14:textId="77777777" w:rsidR="00C943E0" w:rsidRPr="00C31242" w:rsidRDefault="00C943E0" w:rsidP="00F2528B">
            <w:pPr>
              <w:rPr>
                <w:sz w:val="21"/>
                <w:szCs w:val="21"/>
              </w:rPr>
            </w:pPr>
          </w:p>
        </w:tc>
      </w:tr>
      <w:tr w:rsidR="00C943E0" w:rsidRPr="00B97D7D" w14:paraId="51BC4B74" w14:textId="77777777" w:rsidTr="0061189C">
        <w:trPr>
          <w:jc w:val="center"/>
        </w:trPr>
        <w:tc>
          <w:tcPr>
            <w:tcW w:w="4871" w:type="dxa"/>
            <w:shd w:val="clear" w:color="auto" w:fill="auto"/>
            <w:tcMar>
              <w:top w:w="58" w:type="dxa"/>
              <w:left w:w="58" w:type="dxa"/>
              <w:bottom w:w="58" w:type="dxa"/>
              <w:right w:w="58" w:type="dxa"/>
            </w:tcMar>
          </w:tcPr>
          <w:p w14:paraId="1B15A3FD" w14:textId="77777777" w:rsidR="00C943E0" w:rsidRPr="00C31242" w:rsidRDefault="00C943E0" w:rsidP="00F2528B">
            <w:pPr>
              <w:rPr>
                <w:rFonts w:cs="Arial"/>
                <w:color w:val="000000"/>
                <w:sz w:val="21"/>
                <w:szCs w:val="21"/>
              </w:rPr>
            </w:pPr>
            <w:r w:rsidRPr="00C31242">
              <w:rPr>
                <w:rFonts w:cs="Arial"/>
                <w:color w:val="000000"/>
                <w:sz w:val="21"/>
                <w:szCs w:val="21"/>
              </w:rPr>
              <w:t>Faculty must be effective in teaching the subjects assigned.</w:t>
            </w:r>
          </w:p>
        </w:tc>
        <w:tc>
          <w:tcPr>
            <w:tcW w:w="810" w:type="dxa"/>
            <w:shd w:val="clear" w:color="auto" w:fill="auto"/>
            <w:tcMar>
              <w:top w:w="58" w:type="dxa"/>
              <w:left w:w="58" w:type="dxa"/>
              <w:bottom w:w="58" w:type="dxa"/>
              <w:right w:w="58" w:type="dxa"/>
            </w:tcMar>
          </w:tcPr>
          <w:p w14:paraId="2840D224"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9CA6F84"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624FCE2" w14:textId="77777777" w:rsidR="00C943E0" w:rsidRPr="00C31242"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14065374" w14:textId="77777777" w:rsidR="00C943E0" w:rsidRPr="00C31242" w:rsidRDefault="00C943E0" w:rsidP="00F2528B">
            <w:pPr>
              <w:rPr>
                <w:sz w:val="21"/>
                <w:szCs w:val="21"/>
              </w:rPr>
            </w:pPr>
          </w:p>
        </w:tc>
      </w:tr>
      <w:tr w:rsidR="00C943E0" w:rsidRPr="00B97D7D" w14:paraId="3097F242" w14:textId="77777777" w:rsidTr="0061189C">
        <w:trPr>
          <w:jc w:val="center"/>
        </w:trPr>
        <w:tc>
          <w:tcPr>
            <w:tcW w:w="4871" w:type="dxa"/>
            <w:tcBorders>
              <w:bottom w:val="nil"/>
            </w:tcBorders>
            <w:shd w:val="clear" w:color="auto" w:fill="auto"/>
            <w:tcMar>
              <w:top w:w="58" w:type="dxa"/>
              <w:left w:w="58" w:type="dxa"/>
              <w:bottom w:w="58" w:type="dxa"/>
              <w:right w:w="58" w:type="dxa"/>
            </w:tcMar>
          </w:tcPr>
          <w:p w14:paraId="3FA77177" w14:textId="77777777" w:rsidR="00C943E0" w:rsidRPr="00C31242" w:rsidRDefault="00C943E0" w:rsidP="00F2528B">
            <w:pPr>
              <w:rPr>
                <w:rFonts w:cs="Arial"/>
                <w:color w:val="000000"/>
                <w:sz w:val="21"/>
                <w:szCs w:val="21"/>
              </w:rPr>
            </w:pPr>
            <w:r w:rsidRPr="00C31242">
              <w:rPr>
                <w:rFonts w:cs="Arial"/>
                <w:color w:val="000000"/>
                <w:sz w:val="21"/>
                <w:szCs w:val="21"/>
              </w:rPr>
              <w:t>Faculty for the supervised clinical practice portion of the educational program must include a physician alone or a physician with an Anesthesiologist Assistant or a physician with another non-physician anesthesia provider.</w:t>
            </w:r>
          </w:p>
        </w:tc>
        <w:tc>
          <w:tcPr>
            <w:tcW w:w="810" w:type="dxa"/>
            <w:tcBorders>
              <w:bottom w:val="nil"/>
            </w:tcBorders>
            <w:shd w:val="clear" w:color="auto" w:fill="auto"/>
            <w:tcMar>
              <w:top w:w="58" w:type="dxa"/>
              <w:left w:w="58" w:type="dxa"/>
              <w:bottom w:w="58" w:type="dxa"/>
              <w:right w:w="58" w:type="dxa"/>
            </w:tcMar>
          </w:tcPr>
          <w:p w14:paraId="15B8B148" w14:textId="77777777" w:rsidR="00C943E0" w:rsidRPr="00C31242" w:rsidRDefault="00C943E0" w:rsidP="00F2528B">
            <w:pPr>
              <w:jc w:val="center"/>
              <w:rPr>
                <w:sz w:val="21"/>
                <w:szCs w:val="21"/>
              </w:rPr>
            </w:pPr>
          </w:p>
        </w:tc>
        <w:tc>
          <w:tcPr>
            <w:tcW w:w="900" w:type="dxa"/>
            <w:tcBorders>
              <w:bottom w:val="nil"/>
            </w:tcBorders>
            <w:shd w:val="clear" w:color="auto" w:fill="auto"/>
            <w:tcMar>
              <w:top w:w="58" w:type="dxa"/>
              <w:left w:w="58" w:type="dxa"/>
              <w:bottom w:w="58" w:type="dxa"/>
              <w:right w:w="58" w:type="dxa"/>
            </w:tcMar>
          </w:tcPr>
          <w:p w14:paraId="6975E2D5" w14:textId="77777777" w:rsidR="00C943E0" w:rsidRPr="00C31242" w:rsidRDefault="00C943E0" w:rsidP="00F2528B">
            <w:pPr>
              <w:jc w:val="center"/>
              <w:rPr>
                <w:sz w:val="21"/>
                <w:szCs w:val="21"/>
              </w:rPr>
            </w:pPr>
          </w:p>
        </w:tc>
        <w:tc>
          <w:tcPr>
            <w:tcW w:w="3275" w:type="dxa"/>
            <w:vMerge/>
            <w:tcBorders>
              <w:bottom w:val="nil"/>
            </w:tcBorders>
            <w:shd w:val="clear" w:color="auto" w:fill="auto"/>
            <w:tcMar>
              <w:top w:w="58" w:type="dxa"/>
              <w:left w:w="58" w:type="dxa"/>
              <w:bottom w:w="58" w:type="dxa"/>
              <w:right w:w="58" w:type="dxa"/>
            </w:tcMar>
          </w:tcPr>
          <w:p w14:paraId="6A8BF0C0" w14:textId="77777777" w:rsidR="00C943E0" w:rsidRPr="00C31242" w:rsidRDefault="00C943E0" w:rsidP="00F2528B">
            <w:pPr>
              <w:widowControl/>
              <w:numPr>
                <w:ilvl w:val="0"/>
                <w:numId w:val="18"/>
              </w:numPr>
              <w:tabs>
                <w:tab w:val="left" w:pos="360"/>
                <w:tab w:val="num" w:pos="720"/>
              </w:tabs>
              <w:rPr>
                <w:rFonts w:cs="Arial"/>
                <w:color w:val="000000"/>
                <w:sz w:val="21"/>
                <w:szCs w:val="21"/>
              </w:rPr>
            </w:pPr>
          </w:p>
        </w:tc>
        <w:tc>
          <w:tcPr>
            <w:tcW w:w="4181" w:type="dxa"/>
            <w:tcBorders>
              <w:bottom w:val="nil"/>
            </w:tcBorders>
            <w:shd w:val="clear" w:color="auto" w:fill="auto"/>
            <w:tcMar>
              <w:top w:w="58" w:type="dxa"/>
              <w:left w:w="58" w:type="dxa"/>
              <w:bottom w:w="58" w:type="dxa"/>
              <w:right w:w="58" w:type="dxa"/>
            </w:tcMar>
          </w:tcPr>
          <w:p w14:paraId="159FDAC2" w14:textId="77777777" w:rsidR="00C943E0" w:rsidRPr="00C31242" w:rsidRDefault="00C943E0" w:rsidP="00F2528B">
            <w:pPr>
              <w:rPr>
                <w:sz w:val="21"/>
                <w:szCs w:val="21"/>
              </w:rPr>
            </w:pPr>
          </w:p>
        </w:tc>
      </w:tr>
      <w:tr w:rsidR="00C943E0" w:rsidRPr="001514B1" w14:paraId="3559EFC3"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5035A724" w14:textId="77777777" w:rsidR="00C943E0" w:rsidRPr="001514B1" w:rsidRDefault="00C943E0" w:rsidP="00F2528B">
            <w:pPr>
              <w:rPr>
                <w:b/>
                <w:color w:val="3A5DAE" w:themeColor="accent4"/>
                <w:sz w:val="21"/>
                <w:szCs w:val="21"/>
              </w:rPr>
            </w:pPr>
            <w:r w:rsidRPr="001514B1">
              <w:rPr>
                <w:b/>
                <w:color w:val="3A5DAE" w:themeColor="accent4"/>
                <w:sz w:val="21"/>
                <w:szCs w:val="21"/>
              </w:rPr>
              <w:t>C. Curriculum</w:t>
            </w:r>
          </w:p>
        </w:tc>
      </w:tr>
      <w:tr w:rsidR="00C943E0" w:rsidRPr="00B97D7D" w14:paraId="1A36F7E2" w14:textId="77777777" w:rsidTr="0061189C">
        <w:trPr>
          <w:jc w:val="center"/>
        </w:trPr>
        <w:tc>
          <w:tcPr>
            <w:tcW w:w="4871" w:type="dxa"/>
            <w:shd w:val="clear" w:color="auto" w:fill="auto"/>
            <w:tcMar>
              <w:top w:w="58" w:type="dxa"/>
              <w:left w:w="58" w:type="dxa"/>
              <w:bottom w:w="58" w:type="dxa"/>
              <w:right w:w="58" w:type="dxa"/>
            </w:tcMar>
          </w:tcPr>
          <w:p w14:paraId="564FE3F4" w14:textId="77777777" w:rsidR="00C943E0" w:rsidRPr="00C31242" w:rsidRDefault="00C943E0" w:rsidP="00F2528B">
            <w:pPr>
              <w:ind w:left="211" w:hanging="211"/>
              <w:rPr>
                <w:sz w:val="21"/>
                <w:szCs w:val="21"/>
              </w:rPr>
            </w:pPr>
            <w:r w:rsidRPr="00C31242">
              <w:rPr>
                <w:sz w:val="21"/>
                <w:szCs w:val="21"/>
              </w:rPr>
              <w:t>1. Ensure achievement of program goals and learning domains.</w:t>
            </w:r>
          </w:p>
        </w:tc>
        <w:tc>
          <w:tcPr>
            <w:tcW w:w="810" w:type="dxa"/>
            <w:shd w:val="clear" w:color="auto" w:fill="auto"/>
            <w:tcMar>
              <w:top w:w="58" w:type="dxa"/>
              <w:left w:w="58" w:type="dxa"/>
              <w:bottom w:w="58" w:type="dxa"/>
              <w:right w:w="58" w:type="dxa"/>
            </w:tcMar>
          </w:tcPr>
          <w:p w14:paraId="51E8F8DB"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19FD501" w14:textId="77777777" w:rsidR="00C943E0" w:rsidRPr="00C31242"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1BBB7356" w14:textId="77777777" w:rsidR="00C943E0" w:rsidRPr="00C31242" w:rsidRDefault="00C943E0" w:rsidP="00F2528B">
            <w:pPr>
              <w:widowControl/>
              <w:numPr>
                <w:ilvl w:val="0"/>
                <w:numId w:val="18"/>
              </w:numPr>
              <w:tabs>
                <w:tab w:val="left" w:pos="360"/>
                <w:tab w:val="num" w:pos="720"/>
              </w:tabs>
              <w:rPr>
                <w:sz w:val="21"/>
                <w:szCs w:val="21"/>
              </w:rPr>
            </w:pPr>
            <w:r w:rsidRPr="00C31242">
              <w:rPr>
                <w:sz w:val="21"/>
                <w:szCs w:val="21"/>
              </w:rPr>
              <w:t xml:space="preserve">Reviewed </w:t>
            </w:r>
            <w:r w:rsidRPr="00C31242">
              <w:rPr>
                <w:rFonts w:cs="Arial"/>
                <w:color w:val="000000"/>
                <w:sz w:val="21"/>
                <w:szCs w:val="21"/>
              </w:rPr>
              <w:t>program</w:t>
            </w:r>
            <w:r w:rsidRPr="00C31242">
              <w:rPr>
                <w:sz w:val="21"/>
                <w:szCs w:val="21"/>
              </w:rPr>
              <w:t xml:space="preserve"> goals</w:t>
            </w:r>
          </w:p>
          <w:p w14:paraId="01447A58"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Reviewed schedule for didactic, lab, clinical</w:t>
            </w:r>
          </w:p>
          <w:p w14:paraId="3B163C1D"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Verified scheduling of components in appropriate sequence</w:t>
            </w:r>
          </w:p>
          <w:p w14:paraId="5F0CFC93"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Reviewed course syllabus</w:t>
            </w:r>
          </w:p>
          <w:p w14:paraId="1042891E" w14:textId="77777777" w:rsidR="00C943E0" w:rsidRPr="00C31242" w:rsidRDefault="00C943E0" w:rsidP="00F2528B">
            <w:pPr>
              <w:widowControl/>
              <w:numPr>
                <w:ilvl w:val="0"/>
                <w:numId w:val="18"/>
              </w:numPr>
              <w:tabs>
                <w:tab w:val="left" w:pos="360"/>
                <w:tab w:val="num" w:pos="720"/>
              </w:tabs>
              <w:rPr>
                <w:sz w:val="21"/>
                <w:szCs w:val="21"/>
              </w:rPr>
            </w:pPr>
            <w:r w:rsidRPr="00C31242">
              <w:rPr>
                <w:rFonts w:cs="Arial"/>
                <w:color w:val="000000"/>
                <w:sz w:val="21"/>
                <w:szCs w:val="21"/>
              </w:rPr>
              <w:t>Evidence of complete lesson plans for the curricula</w:t>
            </w:r>
          </w:p>
        </w:tc>
        <w:tc>
          <w:tcPr>
            <w:tcW w:w="4181" w:type="dxa"/>
            <w:shd w:val="clear" w:color="auto" w:fill="auto"/>
            <w:tcMar>
              <w:top w:w="58" w:type="dxa"/>
              <w:left w:w="58" w:type="dxa"/>
              <w:bottom w:w="58" w:type="dxa"/>
              <w:right w:w="58" w:type="dxa"/>
            </w:tcMar>
          </w:tcPr>
          <w:p w14:paraId="63930516" w14:textId="77777777" w:rsidR="00C943E0" w:rsidRPr="00C31242" w:rsidRDefault="00C943E0" w:rsidP="00F2528B">
            <w:pPr>
              <w:rPr>
                <w:sz w:val="21"/>
                <w:szCs w:val="21"/>
              </w:rPr>
            </w:pPr>
          </w:p>
        </w:tc>
      </w:tr>
      <w:tr w:rsidR="00C943E0" w:rsidRPr="00B97D7D" w14:paraId="1789B536" w14:textId="77777777" w:rsidTr="0061189C">
        <w:trPr>
          <w:jc w:val="center"/>
        </w:trPr>
        <w:tc>
          <w:tcPr>
            <w:tcW w:w="4871" w:type="dxa"/>
            <w:shd w:val="clear" w:color="auto" w:fill="auto"/>
            <w:tcMar>
              <w:top w:w="58" w:type="dxa"/>
              <w:left w:w="58" w:type="dxa"/>
              <w:bottom w:w="58" w:type="dxa"/>
              <w:right w:w="58" w:type="dxa"/>
            </w:tcMar>
          </w:tcPr>
          <w:p w14:paraId="49D0593D" w14:textId="77777777" w:rsidR="00C943E0" w:rsidRPr="00C31242" w:rsidRDefault="00C943E0" w:rsidP="00F2528B">
            <w:pPr>
              <w:ind w:left="211"/>
              <w:rPr>
                <w:sz w:val="21"/>
                <w:szCs w:val="21"/>
              </w:rPr>
            </w:pPr>
            <w:r w:rsidRPr="00C31242">
              <w:rPr>
                <w:sz w:val="21"/>
                <w:szCs w:val="21"/>
              </w:rPr>
              <w:t>Instruction appropriate sequence of classroom, laboratory, and clinical activities.</w:t>
            </w:r>
          </w:p>
        </w:tc>
        <w:tc>
          <w:tcPr>
            <w:tcW w:w="810" w:type="dxa"/>
            <w:shd w:val="clear" w:color="auto" w:fill="auto"/>
            <w:tcMar>
              <w:top w:w="58" w:type="dxa"/>
              <w:left w:w="58" w:type="dxa"/>
              <w:bottom w:w="58" w:type="dxa"/>
              <w:right w:w="58" w:type="dxa"/>
            </w:tcMar>
          </w:tcPr>
          <w:p w14:paraId="58FC6595"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65D1D899"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E6F4CC2" w14:textId="77777777" w:rsidR="00C943E0" w:rsidRPr="00C31242"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4EE08CE3" w14:textId="77777777" w:rsidR="00C943E0" w:rsidRPr="00C31242" w:rsidRDefault="00C943E0" w:rsidP="00F2528B">
            <w:pPr>
              <w:rPr>
                <w:sz w:val="21"/>
                <w:szCs w:val="21"/>
              </w:rPr>
            </w:pPr>
          </w:p>
        </w:tc>
      </w:tr>
      <w:tr w:rsidR="00C943E0" w:rsidRPr="00B97D7D" w14:paraId="55E1E86F" w14:textId="77777777" w:rsidTr="0061189C">
        <w:trPr>
          <w:jc w:val="center"/>
        </w:trPr>
        <w:tc>
          <w:tcPr>
            <w:tcW w:w="4871" w:type="dxa"/>
            <w:tcBorders>
              <w:bottom w:val="nil"/>
            </w:tcBorders>
            <w:shd w:val="clear" w:color="auto" w:fill="auto"/>
            <w:tcMar>
              <w:top w:w="58" w:type="dxa"/>
              <w:left w:w="58" w:type="dxa"/>
              <w:bottom w:w="58" w:type="dxa"/>
              <w:right w:w="58" w:type="dxa"/>
            </w:tcMar>
          </w:tcPr>
          <w:p w14:paraId="18F99CCE" w14:textId="77777777" w:rsidR="00C943E0" w:rsidRPr="00C31242" w:rsidRDefault="00C943E0" w:rsidP="00F2528B">
            <w:pPr>
              <w:ind w:left="211"/>
              <w:rPr>
                <w:rFonts w:cs="Arial"/>
                <w:color w:val="000000"/>
                <w:sz w:val="21"/>
                <w:szCs w:val="21"/>
              </w:rPr>
            </w:pPr>
            <w:r w:rsidRPr="00C31242">
              <w:rPr>
                <w:sz w:val="21"/>
                <w:szCs w:val="21"/>
              </w:rPr>
              <w:t>Instruction</w:t>
            </w:r>
            <w:r w:rsidRPr="00C31242">
              <w:rPr>
                <w:rFonts w:cs="Arial"/>
                <w:color w:val="000000"/>
                <w:sz w:val="21"/>
                <w:szCs w:val="21"/>
              </w:rPr>
              <w:t xml:space="preserve"> based on clearly written course syllabi that include:</w:t>
            </w:r>
          </w:p>
          <w:p w14:paraId="3B01498D" w14:textId="77777777" w:rsidR="00C943E0" w:rsidRPr="00C31242" w:rsidRDefault="00C943E0" w:rsidP="00F2528B">
            <w:pPr>
              <w:widowControl/>
              <w:numPr>
                <w:ilvl w:val="0"/>
                <w:numId w:val="17"/>
              </w:numPr>
              <w:rPr>
                <w:rFonts w:cs="Arial"/>
                <w:color w:val="000000"/>
                <w:sz w:val="21"/>
                <w:szCs w:val="21"/>
              </w:rPr>
            </w:pPr>
            <w:r w:rsidRPr="00C31242">
              <w:rPr>
                <w:sz w:val="21"/>
                <w:szCs w:val="21"/>
              </w:rPr>
              <w:t>course description</w:t>
            </w:r>
          </w:p>
          <w:p w14:paraId="3B6F8156" w14:textId="77777777" w:rsidR="00C943E0" w:rsidRPr="00C31242" w:rsidRDefault="00C943E0" w:rsidP="00F2528B">
            <w:pPr>
              <w:widowControl/>
              <w:numPr>
                <w:ilvl w:val="0"/>
                <w:numId w:val="17"/>
              </w:numPr>
              <w:rPr>
                <w:rFonts w:cs="Arial"/>
                <w:color w:val="000000"/>
                <w:sz w:val="21"/>
                <w:szCs w:val="21"/>
              </w:rPr>
            </w:pPr>
            <w:r w:rsidRPr="00C31242">
              <w:rPr>
                <w:sz w:val="21"/>
                <w:szCs w:val="21"/>
              </w:rPr>
              <w:t>course objectives</w:t>
            </w:r>
          </w:p>
          <w:p w14:paraId="3FC19549" w14:textId="77777777" w:rsidR="00C943E0" w:rsidRPr="00C31242" w:rsidRDefault="00C943E0" w:rsidP="00F2528B">
            <w:pPr>
              <w:widowControl/>
              <w:numPr>
                <w:ilvl w:val="0"/>
                <w:numId w:val="17"/>
              </w:numPr>
              <w:rPr>
                <w:rFonts w:cs="Arial"/>
                <w:color w:val="000000"/>
                <w:sz w:val="21"/>
                <w:szCs w:val="21"/>
              </w:rPr>
            </w:pPr>
            <w:r w:rsidRPr="00C31242">
              <w:rPr>
                <w:sz w:val="21"/>
                <w:szCs w:val="21"/>
              </w:rPr>
              <w:t>methods of evaluation, topic outline</w:t>
            </w:r>
          </w:p>
          <w:p w14:paraId="0088F195" w14:textId="77777777" w:rsidR="00C943E0" w:rsidRPr="00C31242" w:rsidRDefault="00C943E0" w:rsidP="00F2528B">
            <w:pPr>
              <w:widowControl/>
              <w:numPr>
                <w:ilvl w:val="0"/>
                <w:numId w:val="17"/>
              </w:numPr>
              <w:rPr>
                <w:rFonts w:cs="Arial"/>
                <w:color w:val="000000"/>
                <w:sz w:val="21"/>
                <w:szCs w:val="21"/>
              </w:rPr>
            </w:pPr>
            <w:r w:rsidRPr="00C31242">
              <w:rPr>
                <w:sz w:val="21"/>
                <w:szCs w:val="21"/>
              </w:rPr>
              <w:t>competencies required for promotion and graduation.</w:t>
            </w:r>
          </w:p>
        </w:tc>
        <w:tc>
          <w:tcPr>
            <w:tcW w:w="810" w:type="dxa"/>
            <w:tcBorders>
              <w:bottom w:val="nil"/>
            </w:tcBorders>
            <w:shd w:val="clear" w:color="auto" w:fill="auto"/>
            <w:tcMar>
              <w:top w:w="58" w:type="dxa"/>
              <w:left w:w="58" w:type="dxa"/>
              <w:bottom w:w="58" w:type="dxa"/>
              <w:right w:w="58" w:type="dxa"/>
            </w:tcMar>
          </w:tcPr>
          <w:p w14:paraId="20A88F5D" w14:textId="77777777" w:rsidR="00C943E0" w:rsidRPr="00C31242" w:rsidRDefault="00C943E0" w:rsidP="00F2528B">
            <w:pPr>
              <w:jc w:val="center"/>
              <w:rPr>
                <w:sz w:val="21"/>
                <w:szCs w:val="21"/>
              </w:rPr>
            </w:pPr>
          </w:p>
        </w:tc>
        <w:tc>
          <w:tcPr>
            <w:tcW w:w="900" w:type="dxa"/>
            <w:tcBorders>
              <w:bottom w:val="nil"/>
            </w:tcBorders>
            <w:shd w:val="clear" w:color="auto" w:fill="auto"/>
            <w:tcMar>
              <w:top w:w="58" w:type="dxa"/>
              <w:left w:w="58" w:type="dxa"/>
              <w:bottom w:w="58" w:type="dxa"/>
              <w:right w:w="58" w:type="dxa"/>
            </w:tcMar>
          </w:tcPr>
          <w:p w14:paraId="7D909908" w14:textId="77777777" w:rsidR="00C943E0" w:rsidRPr="00C31242" w:rsidRDefault="00C943E0" w:rsidP="00F2528B">
            <w:pPr>
              <w:jc w:val="center"/>
              <w:rPr>
                <w:sz w:val="21"/>
                <w:szCs w:val="21"/>
              </w:rPr>
            </w:pPr>
          </w:p>
        </w:tc>
        <w:tc>
          <w:tcPr>
            <w:tcW w:w="3275" w:type="dxa"/>
            <w:vMerge/>
            <w:tcBorders>
              <w:bottom w:val="nil"/>
            </w:tcBorders>
            <w:shd w:val="clear" w:color="auto" w:fill="auto"/>
            <w:tcMar>
              <w:top w:w="58" w:type="dxa"/>
              <w:left w:w="58" w:type="dxa"/>
              <w:bottom w:w="58" w:type="dxa"/>
              <w:right w:w="58" w:type="dxa"/>
            </w:tcMar>
          </w:tcPr>
          <w:p w14:paraId="2F4BC0BB" w14:textId="77777777" w:rsidR="00C943E0" w:rsidRPr="00C31242" w:rsidRDefault="00C943E0" w:rsidP="00F2528B">
            <w:pPr>
              <w:widowControl/>
              <w:numPr>
                <w:ilvl w:val="0"/>
                <w:numId w:val="18"/>
              </w:numPr>
              <w:tabs>
                <w:tab w:val="left" w:pos="360"/>
                <w:tab w:val="num" w:pos="720"/>
              </w:tabs>
              <w:rPr>
                <w:rFonts w:cs="Arial"/>
                <w:color w:val="000000"/>
                <w:sz w:val="21"/>
                <w:szCs w:val="21"/>
              </w:rPr>
            </w:pPr>
          </w:p>
        </w:tc>
        <w:tc>
          <w:tcPr>
            <w:tcW w:w="4181" w:type="dxa"/>
            <w:tcBorders>
              <w:bottom w:val="nil"/>
            </w:tcBorders>
            <w:shd w:val="clear" w:color="auto" w:fill="auto"/>
            <w:tcMar>
              <w:top w:w="58" w:type="dxa"/>
              <w:left w:w="58" w:type="dxa"/>
              <w:bottom w:w="58" w:type="dxa"/>
              <w:right w:w="58" w:type="dxa"/>
            </w:tcMar>
          </w:tcPr>
          <w:p w14:paraId="082D88B3" w14:textId="77777777" w:rsidR="00C943E0" w:rsidRPr="00C31242" w:rsidRDefault="00C943E0" w:rsidP="00F2528B">
            <w:pPr>
              <w:rPr>
                <w:sz w:val="21"/>
                <w:szCs w:val="21"/>
              </w:rPr>
            </w:pPr>
          </w:p>
        </w:tc>
      </w:tr>
      <w:tr w:rsidR="00C943E0" w:rsidRPr="00B97D7D" w14:paraId="3DB44366" w14:textId="77777777" w:rsidTr="0061189C">
        <w:trPr>
          <w:jc w:val="center"/>
        </w:trPr>
        <w:tc>
          <w:tcPr>
            <w:tcW w:w="4871" w:type="dxa"/>
            <w:shd w:val="clear" w:color="auto" w:fill="auto"/>
            <w:tcMar>
              <w:top w:w="58" w:type="dxa"/>
              <w:left w:w="58" w:type="dxa"/>
              <w:bottom w:w="58" w:type="dxa"/>
              <w:right w:w="58" w:type="dxa"/>
            </w:tcMar>
          </w:tcPr>
          <w:p w14:paraId="569EC702" w14:textId="77777777" w:rsidR="00C943E0" w:rsidRPr="00C31242" w:rsidRDefault="00C943E0" w:rsidP="00F2528B">
            <w:pPr>
              <w:rPr>
                <w:rFonts w:cs="Arial"/>
                <w:color w:val="000000"/>
                <w:sz w:val="21"/>
                <w:szCs w:val="21"/>
              </w:rPr>
            </w:pPr>
            <w:r w:rsidRPr="00C31242">
              <w:rPr>
                <w:rFonts w:cs="Arial"/>
                <w:color w:val="000000"/>
                <w:sz w:val="21"/>
                <w:szCs w:val="21"/>
              </w:rPr>
              <w:t xml:space="preserve">General </w:t>
            </w:r>
            <w:r w:rsidRPr="00C31242">
              <w:rPr>
                <w:sz w:val="21"/>
                <w:szCs w:val="21"/>
              </w:rPr>
              <w:t>content</w:t>
            </w:r>
            <w:r w:rsidRPr="00C31242">
              <w:rPr>
                <w:rFonts w:cs="Arial"/>
                <w:color w:val="000000"/>
                <w:sz w:val="21"/>
                <w:szCs w:val="21"/>
              </w:rPr>
              <w:t xml:space="preserve"> areas must include:</w:t>
            </w:r>
          </w:p>
          <w:p w14:paraId="24458C04" w14:textId="77777777" w:rsidR="00C943E0" w:rsidRPr="00C31242" w:rsidRDefault="00C943E0" w:rsidP="00F2528B">
            <w:pPr>
              <w:ind w:left="251" w:hanging="251"/>
              <w:rPr>
                <w:rFonts w:cs="Arial"/>
                <w:color w:val="000000"/>
                <w:sz w:val="21"/>
                <w:szCs w:val="21"/>
              </w:rPr>
            </w:pPr>
            <w:r w:rsidRPr="00C31242">
              <w:rPr>
                <w:sz w:val="21"/>
                <w:szCs w:val="21"/>
              </w:rPr>
              <w:t xml:space="preserve">a. </w:t>
            </w:r>
            <w:r w:rsidRPr="00C31242">
              <w:rPr>
                <w:rFonts w:cs="Arial"/>
                <w:color w:val="000000"/>
                <w:sz w:val="21"/>
                <w:szCs w:val="21"/>
              </w:rPr>
              <w:t xml:space="preserve">basic medical sciences that are needed as a foundation for the clinical role of the Anesthesiologist Assistant. In particular, the basic science curriculum must include appropriate content in anatomy, biochemistry, </w:t>
            </w:r>
            <w:r w:rsidRPr="00C31242">
              <w:rPr>
                <w:rFonts w:cs="Arial"/>
                <w:color w:val="000000"/>
                <w:sz w:val="21"/>
                <w:szCs w:val="21"/>
              </w:rPr>
              <w:lastRenderedPageBreak/>
              <w:t>physiology, and pharmacology, with particular emphasis on the cardiovascular, respiratory, renal, nervous, and neuromuscular systems</w:t>
            </w:r>
          </w:p>
        </w:tc>
        <w:tc>
          <w:tcPr>
            <w:tcW w:w="810" w:type="dxa"/>
            <w:shd w:val="clear" w:color="auto" w:fill="auto"/>
            <w:tcMar>
              <w:top w:w="58" w:type="dxa"/>
              <w:left w:w="58" w:type="dxa"/>
              <w:bottom w:w="58" w:type="dxa"/>
              <w:right w:w="58" w:type="dxa"/>
            </w:tcMar>
          </w:tcPr>
          <w:p w14:paraId="1B194BB3"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479C820" w14:textId="77777777" w:rsidR="00C943E0" w:rsidRPr="00C31242"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3EFF5302"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Review program goals</w:t>
            </w:r>
          </w:p>
          <w:p w14:paraId="64205655"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Course material and catalog</w:t>
            </w:r>
          </w:p>
          <w:p w14:paraId="479CD637"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Course syllabi</w:t>
            </w:r>
          </w:p>
          <w:p w14:paraId="66D2E5ED"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Interviews with faculty and students</w:t>
            </w:r>
          </w:p>
          <w:p w14:paraId="43CBAF28"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Curriculum map</w:t>
            </w:r>
          </w:p>
          <w:p w14:paraId="780B673F"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lastRenderedPageBreak/>
              <w:t>Review course schedule</w:t>
            </w:r>
          </w:p>
          <w:p w14:paraId="6884D44B"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Program descriptions</w:t>
            </w:r>
          </w:p>
          <w:p w14:paraId="4AD13D8D"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Academic calendars</w:t>
            </w:r>
          </w:p>
          <w:p w14:paraId="5833312C"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Program Director, faculty, student interviews</w:t>
            </w:r>
          </w:p>
          <w:p w14:paraId="3EF254DA"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C31242">
              <w:rPr>
                <w:rFonts w:cs="Arial"/>
                <w:color w:val="000000"/>
                <w:sz w:val="21"/>
                <w:szCs w:val="21"/>
              </w:rPr>
              <w:t>Examinations, Term Papers, Projects</w:t>
            </w:r>
          </w:p>
        </w:tc>
        <w:tc>
          <w:tcPr>
            <w:tcW w:w="4181" w:type="dxa"/>
            <w:shd w:val="clear" w:color="auto" w:fill="auto"/>
            <w:tcMar>
              <w:top w:w="58" w:type="dxa"/>
              <w:left w:w="58" w:type="dxa"/>
              <w:bottom w:w="58" w:type="dxa"/>
              <w:right w:w="58" w:type="dxa"/>
            </w:tcMar>
          </w:tcPr>
          <w:p w14:paraId="71AE104D" w14:textId="77777777" w:rsidR="00C943E0" w:rsidRPr="00C31242" w:rsidRDefault="00C943E0" w:rsidP="00F2528B">
            <w:pPr>
              <w:rPr>
                <w:sz w:val="21"/>
                <w:szCs w:val="21"/>
              </w:rPr>
            </w:pPr>
          </w:p>
        </w:tc>
      </w:tr>
      <w:tr w:rsidR="00C943E0" w:rsidRPr="00B97D7D" w14:paraId="10D77A98" w14:textId="77777777" w:rsidTr="0061189C">
        <w:trPr>
          <w:jc w:val="center"/>
        </w:trPr>
        <w:tc>
          <w:tcPr>
            <w:tcW w:w="4871" w:type="dxa"/>
            <w:shd w:val="clear" w:color="auto" w:fill="auto"/>
            <w:tcMar>
              <w:top w:w="58" w:type="dxa"/>
              <w:left w:w="58" w:type="dxa"/>
              <w:bottom w:w="58" w:type="dxa"/>
              <w:right w:w="58" w:type="dxa"/>
            </w:tcMar>
          </w:tcPr>
          <w:p w14:paraId="478A6969"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t>b. medical biophysics appropriate to anesthesia practice, including and emphasizing the principles underlying the function of the devices used in anesthesia delivery systems, in life support systems such as ventilators, and in basic and advanced patient monitors.</w:t>
            </w:r>
          </w:p>
        </w:tc>
        <w:tc>
          <w:tcPr>
            <w:tcW w:w="810" w:type="dxa"/>
            <w:shd w:val="clear" w:color="auto" w:fill="auto"/>
            <w:tcMar>
              <w:top w:w="58" w:type="dxa"/>
              <w:left w:w="58" w:type="dxa"/>
              <w:bottom w:w="58" w:type="dxa"/>
              <w:right w:w="58" w:type="dxa"/>
            </w:tcMar>
          </w:tcPr>
          <w:p w14:paraId="23FAB451"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63E452BA"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9469877" w14:textId="77777777" w:rsidR="00C943E0" w:rsidRPr="00C31242"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3453E07A" w14:textId="77777777" w:rsidR="00C943E0" w:rsidRPr="00C31242" w:rsidRDefault="00C943E0" w:rsidP="00F2528B">
            <w:pPr>
              <w:pStyle w:val="PlainText"/>
              <w:keepNext/>
              <w:keepLines/>
              <w:jc w:val="both"/>
              <w:rPr>
                <w:rFonts w:asciiTheme="minorHAnsi" w:hAnsiTheme="minorHAnsi"/>
                <w:sz w:val="21"/>
                <w:szCs w:val="21"/>
              </w:rPr>
            </w:pPr>
          </w:p>
        </w:tc>
      </w:tr>
      <w:tr w:rsidR="00C943E0" w:rsidRPr="00B97D7D" w14:paraId="26C2FE64" w14:textId="77777777" w:rsidTr="0061189C">
        <w:trPr>
          <w:jc w:val="center"/>
        </w:trPr>
        <w:tc>
          <w:tcPr>
            <w:tcW w:w="4871" w:type="dxa"/>
            <w:shd w:val="clear" w:color="auto" w:fill="auto"/>
            <w:tcMar>
              <w:top w:w="58" w:type="dxa"/>
              <w:left w:w="58" w:type="dxa"/>
              <w:bottom w:w="58" w:type="dxa"/>
              <w:right w:w="58" w:type="dxa"/>
            </w:tcMar>
          </w:tcPr>
          <w:p w14:paraId="3586DDA1"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t>c. principles of patient monitoring emphasizing the design, function, and recognition of artifacts and interpretation of data relevant to anesthesia care.</w:t>
            </w:r>
          </w:p>
        </w:tc>
        <w:tc>
          <w:tcPr>
            <w:tcW w:w="810" w:type="dxa"/>
            <w:shd w:val="clear" w:color="auto" w:fill="auto"/>
            <w:tcMar>
              <w:top w:w="58" w:type="dxa"/>
              <w:left w:w="58" w:type="dxa"/>
              <w:bottom w:w="58" w:type="dxa"/>
              <w:right w:w="58" w:type="dxa"/>
            </w:tcMar>
          </w:tcPr>
          <w:p w14:paraId="11F13D1D" w14:textId="77777777" w:rsidR="00C943E0" w:rsidRPr="00C31242" w:rsidRDefault="00C943E0" w:rsidP="00F2528B">
            <w:pPr>
              <w:ind w:left="251" w:hanging="251"/>
              <w:jc w:val="center"/>
              <w:rPr>
                <w:sz w:val="21"/>
                <w:szCs w:val="21"/>
              </w:rPr>
            </w:pPr>
          </w:p>
        </w:tc>
        <w:tc>
          <w:tcPr>
            <w:tcW w:w="900" w:type="dxa"/>
            <w:shd w:val="clear" w:color="auto" w:fill="auto"/>
            <w:tcMar>
              <w:top w:w="58" w:type="dxa"/>
              <w:left w:w="58" w:type="dxa"/>
              <w:bottom w:w="58" w:type="dxa"/>
              <w:right w:w="58" w:type="dxa"/>
            </w:tcMar>
          </w:tcPr>
          <w:p w14:paraId="6EC229EB" w14:textId="77777777" w:rsidR="00C943E0" w:rsidRPr="00C31242" w:rsidRDefault="00C943E0" w:rsidP="00F2528B">
            <w:pPr>
              <w:ind w:left="251" w:hanging="251"/>
              <w:jc w:val="center"/>
              <w:rPr>
                <w:sz w:val="21"/>
                <w:szCs w:val="21"/>
              </w:rPr>
            </w:pPr>
          </w:p>
        </w:tc>
        <w:tc>
          <w:tcPr>
            <w:tcW w:w="3275" w:type="dxa"/>
            <w:vMerge/>
            <w:shd w:val="clear" w:color="auto" w:fill="auto"/>
            <w:tcMar>
              <w:top w:w="58" w:type="dxa"/>
              <w:left w:w="58" w:type="dxa"/>
              <w:bottom w:w="58" w:type="dxa"/>
              <w:right w:w="58" w:type="dxa"/>
            </w:tcMar>
          </w:tcPr>
          <w:p w14:paraId="29CF18E7" w14:textId="77777777" w:rsidR="00C943E0" w:rsidRPr="00C31242" w:rsidRDefault="00C943E0" w:rsidP="00F2528B">
            <w:pPr>
              <w:ind w:left="251" w:hanging="251"/>
              <w:rPr>
                <w:sz w:val="21"/>
                <w:szCs w:val="21"/>
              </w:rPr>
            </w:pPr>
          </w:p>
        </w:tc>
        <w:tc>
          <w:tcPr>
            <w:tcW w:w="4181" w:type="dxa"/>
            <w:shd w:val="clear" w:color="auto" w:fill="auto"/>
            <w:tcMar>
              <w:top w:w="58" w:type="dxa"/>
              <w:left w:w="58" w:type="dxa"/>
              <w:bottom w:w="58" w:type="dxa"/>
              <w:right w:w="58" w:type="dxa"/>
            </w:tcMar>
          </w:tcPr>
          <w:p w14:paraId="08FB2B91" w14:textId="77777777" w:rsidR="00C943E0" w:rsidRPr="00C31242" w:rsidRDefault="00C943E0" w:rsidP="00F2528B">
            <w:pPr>
              <w:rPr>
                <w:sz w:val="21"/>
                <w:szCs w:val="21"/>
              </w:rPr>
            </w:pPr>
          </w:p>
        </w:tc>
      </w:tr>
      <w:tr w:rsidR="00C943E0" w:rsidRPr="00B97D7D" w14:paraId="10208C85" w14:textId="77777777" w:rsidTr="0061189C">
        <w:trPr>
          <w:jc w:val="center"/>
        </w:trPr>
        <w:tc>
          <w:tcPr>
            <w:tcW w:w="4871" w:type="dxa"/>
            <w:shd w:val="clear" w:color="auto" w:fill="auto"/>
            <w:tcMar>
              <w:top w:w="58" w:type="dxa"/>
              <w:left w:w="58" w:type="dxa"/>
              <w:bottom w:w="58" w:type="dxa"/>
              <w:right w:w="58" w:type="dxa"/>
            </w:tcMar>
          </w:tcPr>
          <w:p w14:paraId="21A61C52"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t>d. function of lab instruments and interpretation of data obtained from clinical laboratories, cardiac and pulmonary laboratories.</w:t>
            </w:r>
          </w:p>
        </w:tc>
        <w:tc>
          <w:tcPr>
            <w:tcW w:w="810" w:type="dxa"/>
            <w:shd w:val="clear" w:color="auto" w:fill="auto"/>
            <w:tcMar>
              <w:top w:w="58" w:type="dxa"/>
              <w:left w:w="58" w:type="dxa"/>
              <w:bottom w:w="58" w:type="dxa"/>
              <w:right w:w="58" w:type="dxa"/>
            </w:tcMar>
          </w:tcPr>
          <w:p w14:paraId="7C992F08" w14:textId="77777777" w:rsidR="00C943E0" w:rsidRPr="00C31242" w:rsidRDefault="00C943E0" w:rsidP="00F2528B">
            <w:pPr>
              <w:ind w:left="251" w:hanging="251"/>
              <w:jc w:val="center"/>
              <w:rPr>
                <w:sz w:val="21"/>
                <w:szCs w:val="21"/>
              </w:rPr>
            </w:pPr>
          </w:p>
        </w:tc>
        <w:tc>
          <w:tcPr>
            <w:tcW w:w="900" w:type="dxa"/>
            <w:shd w:val="clear" w:color="auto" w:fill="auto"/>
            <w:tcMar>
              <w:top w:w="58" w:type="dxa"/>
              <w:left w:w="58" w:type="dxa"/>
              <w:bottom w:w="58" w:type="dxa"/>
              <w:right w:w="58" w:type="dxa"/>
            </w:tcMar>
          </w:tcPr>
          <w:p w14:paraId="1BAE3D6B" w14:textId="77777777" w:rsidR="00C943E0" w:rsidRPr="00C31242" w:rsidRDefault="00C943E0" w:rsidP="00F2528B">
            <w:pPr>
              <w:ind w:left="251" w:hanging="251"/>
              <w:jc w:val="center"/>
              <w:rPr>
                <w:sz w:val="21"/>
                <w:szCs w:val="21"/>
              </w:rPr>
            </w:pPr>
          </w:p>
        </w:tc>
        <w:tc>
          <w:tcPr>
            <w:tcW w:w="3275" w:type="dxa"/>
            <w:vMerge/>
            <w:shd w:val="clear" w:color="auto" w:fill="auto"/>
            <w:tcMar>
              <w:top w:w="58" w:type="dxa"/>
              <w:left w:w="58" w:type="dxa"/>
              <w:bottom w:w="58" w:type="dxa"/>
              <w:right w:w="58" w:type="dxa"/>
            </w:tcMar>
          </w:tcPr>
          <w:p w14:paraId="067700ED" w14:textId="77777777" w:rsidR="00C943E0" w:rsidRPr="00C31242" w:rsidRDefault="00C943E0" w:rsidP="00F2528B">
            <w:pPr>
              <w:ind w:left="251" w:hanging="251"/>
              <w:rPr>
                <w:sz w:val="21"/>
                <w:szCs w:val="21"/>
              </w:rPr>
            </w:pPr>
          </w:p>
        </w:tc>
        <w:tc>
          <w:tcPr>
            <w:tcW w:w="4181" w:type="dxa"/>
            <w:shd w:val="clear" w:color="auto" w:fill="auto"/>
            <w:tcMar>
              <w:top w:w="58" w:type="dxa"/>
              <w:left w:w="58" w:type="dxa"/>
              <w:bottom w:w="58" w:type="dxa"/>
              <w:right w:w="58" w:type="dxa"/>
            </w:tcMar>
          </w:tcPr>
          <w:p w14:paraId="1E6B296A" w14:textId="77777777" w:rsidR="00C943E0" w:rsidRPr="00C31242" w:rsidRDefault="00C943E0" w:rsidP="00F2528B">
            <w:pPr>
              <w:ind w:left="251" w:hanging="251"/>
              <w:rPr>
                <w:sz w:val="21"/>
                <w:szCs w:val="21"/>
              </w:rPr>
            </w:pPr>
          </w:p>
        </w:tc>
      </w:tr>
      <w:tr w:rsidR="00C943E0" w:rsidRPr="00B97D7D" w14:paraId="355C42C8" w14:textId="77777777" w:rsidTr="0061189C">
        <w:trPr>
          <w:jc w:val="center"/>
        </w:trPr>
        <w:tc>
          <w:tcPr>
            <w:tcW w:w="4871" w:type="dxa"/>
            <w:shd w:val="clear" w:color="auto" w:fill="auto"/>
            <w:tcMar>
              <w:top w:w="58" w:type="dxa"/>
              <w:left w:w="58" w:type="dxa"/>
              <w:bottom w:w="58" w:type="dxa"/>
              <w:right w:w="58" w:type="dxa"/>
            </w:tcMar>
          </w:tcPr>
          <w:p w14:paraId="4BBB88F5"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t>e. concepts of data analysis as related to the collection, processing, and presentation of basic science and clinical data in medical literature emphasizing methods that support an understanding of clinical decision-making.</w:t>
            </w:r>
          </w:p>
        </w:tc>
        <w:tc>
          <w:tcPr>
            <w:tcW w:w="810" w:type="dxa"/>
            <w:shd w:val="clear" w:color="auto" w:fill="auto"/>
            <w:tcMar>
              <w:top w:w="58" w:type="dxa"/>
              <w:left w:w="58" w:type="dxa"/>
              <w:bottom w:w="58" w:type="dxa"/>
              <w:right w:w="58" w:type="dxa"/>
            </w:tcMar>
          </w:tcPr>
          <w:p w14:paraId="7481F325"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859D1F8"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68D8F6ED" w14:textId="77777777" w:rsidR="00C943E0" w:rsidRPr="00C31242"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6685C826" w14:textId="77777777" w:rsidR="00C943E0" w:rsidRPr="00C31242" w:rsidRDefault="00C943E0" w:rsidP="00F2528B">
            <w:pPr>
              <w:rPr>
                <w:sz w:val="21"/>
                <w:szCs w:val="21"/>
              </w:rPr>
            </w:pPr>
          </w:p>
        </w:tc>
      </w:tr>
      <w:tr w:rsidR="00C943E0" w:rsidRPr="00B97D7D" w14:paraId="3AE2C28F" w14:textId="77777777" w:rsidTr="0061189C">
        <w:trPr>
          <w:jc w:val="center"/>
        </w:trPr>
        <w:tc>
          <w:tcPr>
            <w:tcW w:w="4871" w:type="dxa"/>
            <w:shd w:val="clear" w:color="auto" w:fill="auto"/>
            <w:tcMar>
              <w:top w:w="58" w:type="dxa"/>
              <w:left w:w="58" w:type="dxa"/>
              <w:bottom w:w="58" w:type="dxa"/>
              <w:right w:w="58" w:type="dxa"/>
            </w:tcMar>
          </w:tcPr>
          <w:p w14:paraId="2F7AB87E"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t>f. Patient assessment, including techniques of interviewing to elicit a health history and performing a physical examination at the level appropriate for preoperative, intraoperative, and postoperative anesthetic evaluations.</w:t>
            </w:r>
          </w:p>
        </w:tc>
        <w:tc>
          <w:tcPr>
            <w:tcW w:w="810" w:type="dxa"/>
            <w:shd w:val="clear" w:color="auto" w:fill="auto"/>
            <w:tcMar>
              <w:top w:w="58" w:type="dxa"/>
              <w:left w:w="58" w:type="dxa"/>
              <w:bottom w:w="58" w:type="dxa"/>
              <w:right w:w="58" w:type="dxa"/>
            </w:tcMar>
          </w:tcPr>
          <w:p w14:paraId="12047857"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0896EC8"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36BCBF1" w14:textId="77777777" w:rsidR="00C943E0" w:rsidRPr="00C31242"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197BBBDD" w14:textId="77777777" w:rsidR="00C943E0" w:rsidRPr="00C31242" w:rsidRDefault="00C943E0" w:rsidP="00F2528B">
            <w:pPr>
              <w:rPr>
                <w:sz w:val="21"/>
                <w:szCs w:val="21"/>
              </w:rPr>
            </w:pPr>
          </w:p>
        </w:tc>
      </w:tr>
      <w:tr w:rsidR="00C943E0" w:rsidRPr="00B97D7D" w14:paraId="3BDA2EDE" w14:textId="77777777" w:rsidTr="0061189C">
        <w:trPr>
          <w:jc w:val="center"/>
        </w:trPr>
        <w:tc>
          <w:tcPr>
            <w:tcW w:w="4871" w:type="dxa"/>
            <w:shd w:val="clear" w:color="auto" w:fill="auto"/>
            <w:tcMar>
              <w:top w:w="58" w:type="dxa"/>
              <w:left w:w="58" w:type="dxa"/>
              <w:bottom w:w="58" w:type="dxa"/>
              <w:right w:w="58" w:type="dxa"/>
            </w:tcMar>
          </w:tcPr>
          <w:p w14:paraId="284EC769"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t>g. Extensive instruction in the clinical practice of anesthesia and patient monitoring, principally in an operating room setting, but also in preoperative areas, postoperative recovery areas, intensive care units, pain clinics, affiliated clinical laboratories and other supporting services.</w:t>
            </w:r>
          </w:p>
        </w:tc>
        <w:tc>
          <w:tcPr>
            <w:tcW w:w="810" w:type="dxa"/>
            <w:shd w:val="clear" w:color="auto" w:fill="auto"/>
            <w:tcMar>
              <w:top w:w="58" w:type="dxa"/>
              <w:left w:w="58" w:type="dxa"/>
              <w:bottom w:w="58" w:type="dxa"/>
              <w:right w:w="58" w:type="dxa"/>
            </w:tcMar>
          </w:tcPr>
          <w:p w14:paraId="7144CA5A"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713DC46"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FF653C1" w14:textId="77777777" w:rsidR="00C943E0" w:rsidRPr="00C31242"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37F7E35D" w14:textId="77777777" w:rsidR="00C943E0" w:rsidRPr="00C31242" w:rsidRDefault="00C943E0" w:rsidP="00F2528B">
            <w:pPr>
              <w:rPr>
                <w:sz w:val="21"/>
                <w:szCs w:val="21"/>
              </w:rPr>
            </w:pPr>
          </w:p>
        </w:tc>
      </w:tr>
      <w:tr w:rsidR="00C943E0" w:rsidRPr="00B97D7D" w14:paraId="798F7343" w14:textId="77777777" w:rsidTr="0061189C">
        <w:trPr>
          <w:jc w:val="center"/>
        </w:trPr>
        <w:tc>
          <w:tcPr>
            <w:tcW w:w="4871" w:type="dxa"/>
            <w:shd w:val="clear" w:color="auto" w:fill="auto"/>
            <w:tcMar>
              <w:top w:w="58" w:type="dxa"/>
              <w:left w:w="58" w:type="dxa"/>
              <w:bottom w:w="58" w:type="dxa"/>
              <w:right w:w="58" w:type="dxa"/>
            </w:tcMar>
          </w:tcPr>
          <w:p w14:paraId="3C44CA73" w14:textId="77777777" w:rsidR="00C943E0" w:rsidRPr="00C31242" w:rsidRDefault="00C943E0" w:rsidP="00F2528B">
            <w:pPr>
              <w:ind w:left="211" w:hanging="211"/>
              <w:rPr>
                <w:rFonts w:cs="Arial"/>
                <w:color w:val="000000" w:themeColor="text1"/>
                <w:sz w:val="21"/>
                <w:szCs w:val="21"/>
              </w:rPr>
            </w:pPr>
            <w:r w:rsidRPr="00C31242">
              <w:rPr>
                <w:rFonts w:cs="Arial"/>
                <w:color w:val="000000" w:themeColor="text1"/>
                <w:sz w:val="21"/>
                <w:szCs w:val="21"/>
              </w:rPr>
              <w:lastRenderedPageBreak/>
              <w:t>h. Clinical quality assurance conferences and literature reviews</w:t>
            </w:r>
          </w:p>
        </w:tc>
        <w:tc>
          <w:tcPr>
            <w:tcW w:w="810" w:type="dxa"/>
            <w:shd w:val="clear" w:color="auto" w:fill="auto"/>
            <w:tcMar>
              <w:top w:w="58" w:type="dxa"/>
              <w:left w:w="58" w:type="dxa"/>
              <w:bottom w:w="58" w:type="dxa"/>
              <w:right w:w="58" w:type="dxa"/>
            </w:tcMar>
          </w:tcPr>
          <w:p w14:paraId="3617626A"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A273EAC"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E9C0EE0" w14:textId="77777777" w:rsidR="00C943E0" w:rsidRPr="00C31242"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13F3584E" w14:textId="77777777" w:rsidR="00C943E0" w:rsidRPr="00C31242" w:rsidRDefault="00C943E0" w:rsidP="00F2528B">
            <w:pPr>
              <w:rPr>
                <w:sz w:val="21"/>
                <w:szCs w:val="21"/>
              </w:rPr>
            </w:pPr>
          </w:p>
        </w:tc>
      </w:tr>
      <w:tr w:rsidR="00C943E0" w:rsidRPr="00B97D7D" w14:paraId="7EEE3FA4" w14:textId="77777777" w:rsidTr="0061189C">
        <w:trPr>
          <w:jc w:val="center"/>
        </w:trPr>
        <w:tc>
          <w:tcPr>
            <w:tcW w:w="4871" w:type="dxa"/>
            <w:shd w:val="clear" w:color="auto" w:fill="auto"/>
            <w:tcMar>
              <w:top w:w="58" w:type="dxa"/>
              <w:left w:w="58" w:type="dxa"/>
              <w:bottom w:w="58" w:type="dxa"/>
              <w:right w:w="58" w:type="dxa"/>
            </w:tcMar>
          </w:tcPr>
          <w:p w14:paraId="0F45C3C2" w14:textId="77777777" w:rsidR="00C943E0" w:rsidRPr="00C31242" w:rsidRDefault="00C943E0" w:rsidP="00F2528B">
            <w:pPr>
              <w:ind w:left="211" w:hanging="211"/>
              <w:rPr>
                <w:rFonts w:cs="Arial"/>
                <w:color w:val="000000" w:themeColor="text1"/>
                <w:sz w:val="21"/>
                <w:szCs w:val="21"/>
              </w:rPr>
            </w:pPr>
            <w:proofErr w:type="spellStart"/>
            <w:r w:rsidRPr="00C31242">
              <w:rPr>
                <w:rFonts w:cs="Arial"/>
                <w:color w:val="000000" w:themeColor="text1"/>
                <w:sz w:val="21"/>
                <w:szCs w:val="21"/>
              </w:rPr>
              <w:t>i</w:t>
            </w:r>
            <w:proofErr w:type="spellEnd"/>
            <w:r w:rsidRPr="00C31242">
              <w:rPr>
                <w:rFonts w:cs="Arial"/>
                <w:color w:val="000000" w:themeColor="text1"/>
                <w:sz w:val="21"/>
                <w:szCs w:val="21"/>
              </w:rPr>
              <w:t>. Competencies in emergency preparedness consistent with professional standards</w:t>
            </w:r>
          </w:p>
        </w:tc>
        <w:tc>
          <w:tcPr>
            <w:tcW w:w="810" w:type="dxa"/>
            <w:shd w:val="clear" w:color="auto" w:fill="auto"/>
            <w:tcMar>
              <w:top w:w="58" w:type="dxa"/>
              <w:left w:w="58" w:type="dxa"/>
              <w:bottom w:w="58" w:type="dxa"/>
              <w:right w:w="58" w:type="dxa"/>
            </w:tcMar>
          </w:tcPr>
          <w:p w14:paraId="0273AB0B"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A757600"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73CAFE5" w14:textId="77777777" w:rsidR="00C943E0" w:rsidRPr="00C31242"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6E34E97D" w14:textId="77777777" w:rsidR="00C943E0" w:rsidRPr="00C31242" w:rsidRDefault="00C943E0" w:rsidP="00F2528B">
            <w:pPr>
              <w:rPr>
                <w:sz w:val="21"/>
                <w:szCs w:val="21"/>
              </w:rPr>
            </w:pPr>
          </w:p>
        </w:tc>
      </w:tr>
      <w:tr w:rsidR="00C943E0" w:rsidRPr="00B97D7D" w14:paraId="0504DAE1" w14:textId="77777777" w:rsidTr="0061189C">
        <w:trPr>
          <w:jc w:val="center"/>
        </w:trPr>
        <w:tc>
          <w:tcPr>
            <w:tcW w:w="4871" w:type="dxa"/>
            <w:shd w:val="clear" w:color="auto" w:fill="auto"/>
            <w:tcMar>
              <w:top w:w="58" w:type="dxa"/>
              <w:left w:w="58" w:type="dxa"/>
              <w:bottom w:w="58" w:type="dxa"/>
              <w:right w:w="58" w:type="dxa"/>
            </w:tcMar>
          </w:tcPr>
          <w:p w14:paraId="150C71B0" w14:textId="77777777" w:rsidR="00C943E0" w:rsidRPr="00C31242" w:rsidDel="00DD435F" w:rsidRDefault="00C943E0" w:rsidP="00F2528B">
            <w:pPr>
              <w:ind w:left="211" w:hanging="211"/>
              <w:rPr>
                <w:rFonts w:cs="Arial"/>
                <w:color w:val="000000" w:themeColor="text1"/>
                <w:sz w:val="21"/>
                <w:szCs w:val="21"/>
              </w:rPr>
            </w:pPr>
            <w:r w:rsidRPr="00C31242">
              <w:rPr>
                <w:rFonts w:cs="Arial"/>
                <w:color w:val="000000" w:themeColor="text1"/>
                <w:sz w:val="21"/>
                <w:szCs w:val="21"/>
              </w:rPr>
              <w:t>2. first year students, the program must set and require minimum number of clinical hours, and at least annually evaluate and document that the established program minimum is adequate to continue promotion to the second year of the program</w:t>
            </w:r>
          </w:p>
        </w:tc>
        <w:tc>
          <w:tcPr>
            <w:tcW w:w="810" w:type="dxa"/>
            <w:shd w:val="clear" w:color="auto" w:fill="auto"/>
            <w:tcMar>
              <w:top w:w="58" w:type="dxa"/>
              <w:left w:w="58" w:type="dxa"/>
              <w:bottom w:w="58" w:type="dxa"/>
              <w:right w:w="58" w:type="dxa"/>
            </w:tcMar>
          </w:tcPr>
          <w:p w14:paraId="19723133"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4CD63736" w14:textId="77777777" w:rsidR="00C943E0" w:rsidRPr="00C31242"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5110E99C" w14:textId="77777777" w:rsidR="00C943E0" w:rsidRPr="00917C5A" w:rsidRDefault="00C943E0" w:rsidP="00F2528B">
            <w:pPr>
              <w:widowControl/>
              <w:numPr>
                <w:ilvl w:val="0"/>
                <w:numId w:val="18"/>
              </w:numPr>
              <w:tabs>
                <w:tab w:val="left" w:pos="360"/>
                <w:tab w:val="num" w:pos="720"/>
              </w:tabs>
              <w:rPr>
                <w:rFonts w:cs="Arial"/>
                <w:color w:val="000000"/>
                <w:sz w:val="21"/>
                <w:szCs w:val="21"/>
              </w:rPr>
            </w:pPr>
            <w:r w:rsidRPr="00917C5A">
              <w:rPr>
                <w:rFonts w:cs="Arial"/>
                <w:color w:val="000000"/>
                <w:sz w:val="21"/>
                <w:szCs w:val="21"/>
              </w:rPr>
              <w:t>Student Tracking</w:t>
            </w:r>
          </w:p>
          <w:p w14:paraId="10DEDB18" w14:textId="77777777" w:rsidR="00C943E0" w:rsidRPr="00917C5A" w:rsidRDefault="00C943E0" w:rsidP="00F2528B">
            <w:pPr>
              <w:widowControl/>
              <w:numPr>
                <w:ilvl w:val="0"/>
                <w:numId w:val="18"/>
              </w:numPr>
              <w:tabs>
                <w:tab w:val="left" w:pos="360"/>
                <w:tab w:val="num" w:pos="720"/>
                <w:tab w:val="num" w:pos="1440"/>
              </w:tabs>
              <w:rPr>
                <w:rFonts w:cs="Arial"/>
                <w:color w:val="000000"/>
                <w:sz w:val="21"/>
                <w:szCs w:val="21"/>
              </w:rPr>
            </w:pPr>
            <w:r w:rsidRPr="00917C5A">
              <w:rPr>
                <w:rFonts w:cs="Arial"/>
                <w:color w:val="000000"/>
                <w:sz w:val="21"/>
                <w:szCs w:val="21"/>
              </w:rPr>
              <w:t>1</w:t>
            </w:r>
            <w:r w:rsidRPr="00917C5A">
              <w:rPr>
                <w:rFonts w:cs="Arial"/>
                <w:color w:val="000000"/>
                <w:sz w:val="21"/>
                <w:szCs w:val="21"/>
                <w:vertAlign w:val="superscript"/>
              </w:rPr>
              <w:t>st</w:t>
            </w:r>
            <w:r w:rsidRPr="00917C5A">
              <w:rPr>
                <w:rFonts w:cs="Arial"/>
                <w:color w:val="000000"/>
                <w:sz w:val="21"/>
                <w:szCs w:val="21"/>
              </w:rPr>
              <w:t xml:space="preserve"> year students – minimum number of clinical hours</w:t>
            </w:r>
          </w:p>
          <w:p w14:paraId="5087DDE4" w14:textId="77777777" w:rsidR="00C943E0" w:rsidRPr="00917C5A" w:rsidRDefault="00C943E0" w:rsidP="00F2528B">
            <w:pPr>
              <w:widowControl/>
              <w:numPr>
                <w:ilvl w:val="0"/>
                <w:numId w:val="18"/>
              </w:numPr>
              <w:tabs>
                <w:tab w:val="left" w:pos="360"/>
                <w:tab w:val="num" w:pos="720"/>
                <w:tab w:val="num" w:pos="1440"/>
              </w:tabs>
              <w:rPr>
                <w:rFonts w:cs="Arial"/>
                <w:color w:val="000000"/>
                <w:sz w:val="21"/>
                <w:szCs w:val="21"/>
              </w:rPr>
            </w:pPr>
            <w:r w:rsidRPr="00917C5A">
              <w:rPr>
                <w:rFonts w:cs="Arial"/>
                <w:color w:val="000000"/>
                <w:sz w:val="21"/>
                <w:szCs w:val="21"/>
              </w:rPr>
              <w:t>2</w:t>
            </w:r>
            <w:r w:rsidRPr="00917C5A">
              <w:rPr>
                <w:rFonts w:cs="Arial"/>
                <w:color w:val="000000"/>
                <w:sz w:val="21"/>
                <w:szCs w:val="21"/>
                <w:vertAlign w:val="superscript"/>
              </w:rPr>
              <w:t>nd</w:t>
            </w:r>
            <w:r w:rsidRPr="00917C5A">
              <w:rPr>
                <w:rFonts w:cs="Arial"/>
                <w:color w:val="000000"/>
                <w:sz w:val="21"/>
                <w:szCs w:val="21"/>
              </w:rPr>
              <w:t xml:space="preserve"> year students – minimum number of cases by patient population</w:t>
            </w:r>
          </w:p>
          <w:p w14:paraId="07585A2F" w14:textId="77777777" w:rsidR="00C943E0" w:rsidRPr="00C31242" w:rsidRDefault="00C943E0" w:rsidP="00F2528B">
            <w:pPr>
              <w:widowControl/>
              <w:numPr>
                <w:ilvl w:val="0"/>
                <w:numId w:val="18"/>
              </w:numPr>
              <w:tabs>
                <w:tab w:val="left" w:pos="360"/>
                <w:tab w:val="num" w:pos="720"/>
              </w:tabs>
              <w:rPr>
                <w:rFonts w:cs="Arial"/>
                <w:color w:val="000000"/>
                <w:sz w:val="21"/>
                <w:szCs w:val="21"/>
              </w:rPr>
            </w:pPr>
            <w:r w:rsidRPr="00917C5A">
              <w:rPr>
                <w:rFonts w:cs="Arial"/>
                <w:color w:val="000000"/>
                <w:sz w:val="21"/>
                <w:szCs w:val="21"/>
              </w:rPr>
              <w:t>Evidence of annual evaluation of these minimums</w:t>
            </w:r>
          </w:p>
        </w:tc>
        <w:tc>
          <w:tcPr>
            <w:tcW w:w="4181" w:type="dxa"/>
            <w:shd w:val="clear" w:color="auto" w:fill="auto"/>
            <w:tcMar>
              <w:top w:w="58" w:type="dxa"/>
              <w:left w:w="58" w:type="dxa"/>
              <w:bottom w:w="58" w:type="dxa"/>
              <w:right w:w="58" w:type="dxa"/>
            </w:tcMar>
          </w:tcPr>
          <w:p w14:paraId="63887532" w14:textId="77777777" w:rsidR="00C943E0" w:rsidRPr="00C31242" w:rsidRDefault="00C943E0" w:rsidP="00F2528B">
            <w:pPr>
              <w:pStyle w:val="PlainText"/>
              <w:keepNext/>
              <w:keepLines/>
              <w:jc w:val="both"/>
              <w:rPr>
                <w:rFonts w:asciiTheme="minorHAnsi" w:hAnsiTheme="minorHAnsi"/>
                <w:sz w:val="21"/>
                <w:szCs w:val="21"/>
              </w:rPr>
            </w:pPr>
          </w:p>
        </w:tc>
      </w:tr>
      <w:tr w:rsidR="00C943E0" w:rsidRPr="00B97D7D" w14:paraId="2828CD35" w14:textId="77777777" w:rsidTr="0061189C">
        <w:trPr>
          <w:jc w:val="center"/>
        </w:trPr>
        <w:tc>
          <w:tcPr>
            <w:tcW w:w="4871" w:type="dxa"/>
            <w:shd w:val="clear" w:color="auto" w:fill="auto"/>
            <w:tcMar>
              <w:top w:w="58" w:type="dxa"/>
              <w:left w:w="58" w:type="dxa"/>
              <w:bottom w:w="58" w:type="dxa"/>
              <w:right w:w="58" w:type="dxa"/>
            </w:tcMar>
          </w:tcPr>
          <w:p w14:paraId="264DA9CE" w14:textId="77777777" w:rsidR="00C943E0" w:rsidRPr="00C31242" w:rsidDel="00DD435F" w:rsidRDefault="00C943E0" w:rsidP="00F2528B">
            <w:pPr>
              <w:ind w:left="211"/>
              <w:rPr>
                <w:sz w:val="21"/>
                <w:szCs w:val="21"/>
              </w:rPr>
            </w:pPr>
            <w:r w:rsidRPr="00C31242">
              <w:rPr>
                <w:sz w:val="21"/>
                <w:szCs w:val="21"/>
              </w:rPr>
              <w:t>second</w:t>
            </w:r>
            <w:r w:rsidRPr="00C31242">
              <w:rPr>
                <w:rFonts w:cs="Arial"/>
                <w:color w:val="000000" w:themeColor="text1"/>
                <w:sz w:val="21"/>
                <w:szCs w:val="21"/>
              </w:rPr>
              <w:t xml:space="preserve"> and third year students, the program must set and require minimum number of cases by patient population (including pediatrics, adults, geriatrics, acuity, and subspecialties cases - neuro, obstetrics, cardiac, trauma, out-patient) for each of the required patients and conditions listed in these </w:t>
            </w:r>
            <w:r w:rsidRPr="00C31242">
              <w:rPr>
                <w:rFonts w:cs="Arial"/>
                <w:b/>
                <w:color w:val="000000" w:themeColor="text1"/>
                <w:sz w:val="21"/>
                <w:szCs w:val="21"/>
              </w:rPr>
              <w:t>Standards</w:t>
            </w:r>
            <w:r w:rsidRPr="00C31242">
              <w:rPr>
                <w:rFonts w:cs="Arial"/>
                <w:color w:val="000000" w:themeColor="text1"/>
                <w:sz w:val="21"/>
                <w:szCs w:val="21"/>
              </w:rPr>
              <w:t>, and at least annually evaluate and document that the established program minimums are adequate to achieve entry-level competency</w:t>
            </w:r>
          </w:p>
        </w:tc>
        <w:tc>
          <w:tcPr>
            <w:tcW w:w="810" w:type="dxa"/>
            <w:shd w:val="clear" w:color="auto" w:fill="auto"/>
            <w:tcMar>
              <w:top w:w="58" w:type="dxa"/>
              <w:left w:w="58" w:type="dxa"/>
              <w:bottom w:w="58" w:type="dxa"/>
              <w:right w:w="58" w:type="dxa"/>
            </w:tcMar>
          </w:tcPr>
          <w:p w14:paraId="0C7802EE" w14:textId="77777777" w:rsidR="00C943E0" w:rsidRPr="00C31242"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31515B0" w14:textId="77777777" w:rsidR="00C943E0" w:rsidRPr="00C31242"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0AEDE7BE" w14:textId="77777777" w:rsidR="00C943E0" w:rsidRPr="00C31242"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63E01F97" w14:textId="77777777" w:rsidR="00C943E0" w:rsidRPr="00C31242" w:rsidRDefault="00C943E0" w:rsidP="00F2528B">
            <w:pPr>
              <w:pStyle w:val="PlainText"/>
              <w:keepNext/>
              <w:keepLines/>
              <w:jc w:val="both"/>
              <w:rPr>
                <w:rFonts w:asciiTheme="minorHAnsi" w:hAnsiTheme="minorHAnsi"/>
                <w:sz w:val="21"/>
                <w:szCs w:val="21"/>
              </w:rPr>
            </w:pPr>
          </w:p>
        </w:tc>
      </w:tr>
      <w:tr w:rsidR="001514B1" w:rsidRPr="001514B1" w14:paraId="1E9B8700"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40552C91" w14:textId="77777777" w:rsidR="00C943E0" w:rsidRPr="001514B1" w:rsidRDefault="00C943E0" w:rsidP="00F2528B">
            <w:pPr>
              <w:rPr>
                <w:b/>
                <w:color w:val="3A5DAE" w:themeColor="accent4"/>
                <w:sz w:val="21"/>
                <w:szCs w:val="21"/>
              </w:rPr>
            </w:pPr>
            <w:r w:rsidRPr="001514B1">
              <w:rPr>
                <w:b/>
                <w:color w:val="3A5DAE" w:themeColor="accent4"/>
                <w:sz w:val="21"/>
                <w:szCs w:val="21"/>
              </w:rPr>
              <w:t>D. Resource Assessment</w:t>
            </w:r>
          </w:p>
        </w:tc>
      </w:tr>
      <w:tr w:rsidR="00C943E0" w:rsidRPr="00B97D7D" w14:paraId="3083D4C1" w14:textId="77777777" w:rsidTr="0061189C">
        <w:trPr>
          <w:jc w:val="center"/>
        </w:trPr>
        <w:tc>
          <w:tcPr>
            <w:tcW w:w="4871" w:type="dxa"/>
            <w:shd w:val="clear" w:color="auto" w:fill="auto"/>
            <w:tcMar>
              <w:top w:w="58" w:type="dxa"/>
              <w:left w:w="58" w:type="dxa"/>
              <w:bottom w:w="58" w:type="dxa"/>
              <w:right w:w="58" w:type="dxa"/>
            </w:tcMar>
          </w:tcPr>
          <w:p w14:paraId="4F96DA0C" w14:textId="77777777" w:rsidR="00C943E0" w:rsidRPr="00F74B47" w:rsidDel="00DD435F" w:rsidRDefault="00C943E0" w:rsidP="00F2528B">
            <w:pPr>
              <w:rPr>
                <w:sz w:val="21"/>
                <w:szCs w:val="21"/>
              </w:rPr>
            </w:pPr>
            <w:r w:rsidRPr="00F74B47">
              <w:rPr>
                <w:sz w:val="21"/>
                <w:szCs w:val="21"/>
              </w:rPr>
              <w:t>Annually assess appropriateness&amp; effectiveness of required resources;</w:t>
            </w:r>
          </w:p>
        </w:tc>
        <w:tc>
          <w:tcPr>
            <w:tcW w:w="810" w:type="dxa"/>
            <w:shd w:val="clear" w:color="auto" w:fill="auto"/>
            <w:tcMar>
              <w:top w:w="58" w:type="dxa"/>
              <w:left w:w="58" w:type="dxa"/>
              <w:bottom w:w="58" w:type="dxa"/>
              <w:right w:w="58" w:type="dxa"/>
            </w:tcMar>
          </w:tcPr>
          <w:p w14:paraId="6937F066"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20E646E" w14:textId="77777777" w:rsidR="00C943E0" w:rsidRPr="00B97D7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1D2F8E9A"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Completed Resource Assessment Matrix</w:t>
            </w:r>
          </w:p>
          <w:p w14:paraId="447E7E17"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Evidence of documentation of implemented changes</w:t>
            </w:r>
          </w:p>
          <w:p w14:paraId="43B81185"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Evidence of action plans</w:t>
            </w:r>
          </w:p>
          <w:p w14:paraId="0784FB01"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Evidence of review of results of action plans</w:t>
            </w:r>
          </w:p>
        </w:tc>
        <w:tc>
          <w:tcPr>
            <w:tcW w:w="4181" w:type="dxa"/>
            <w:shd w:val="clear" w:color="auto" w:fill="auto"/>
            <w:tcMar>
              <w:top w:w="58" w:type="dxa"/>
              <w:left w:w="58" w:type="dxa"/>
              <w:bottom w:w="58" w:type="dxa"/>
              <w:right w:w="58" w:type="dxa"/>
            </w:tcMar>
          </w:tcPr>
          <w:p w14:paraId="139E071E"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56B8B6CF" w14:textId="77777777" w:rsidTr="0061189C">
        <w:trPr>
          <w:jc w:val="center"/>
        </w:trPr>
        <w:tc>
          <w:tcPr>
            <w:tcW w:w="4871" w:type="dxa"/>
            <w:shd w:val="clear" w:color="auto" w:fill="auto"/>
            <w:tcMar>
              <w:top w:w="58" w:type="dxa"/>
              <w:left w:w="58" w:type="dxa"/>
              <w:bottom w:w="58" w:type="dxa"/>
              <w:right w:w="58" w:type="dxa"/>
            </w:tcMar>
          </w:tcPr>
          <w:p w14:paraId="4C85B532" w14:textId="77777777" w:rsidR="00C943E0" w:rsidRPr="00F74B47" w:rsidDel="00DD435F" w:rsidRDefault="00C943E0" w:rsidP="00F2528B">
            <w:pPr>
              <w:rPr>
                <w:sz w:val="21"/>
                <w:szCs w:val="21"/>
              </w:rPr>
            </w:pPr>
            <w:r w:rsidRPr="00F74B47">
              <w:rPr>
                <w:sz w:val="21"/>
                <w:szCs w:val="21"/>
              </w:rPr>
              <w:t>Assessment results are the basis for planning &amp; change;</w:t>
            </w:r>
          </w:p>
        </w:tc>
        <w:tc>
          <w:tcPr>
            <w:tcW w:w="810" w:type="dxa"/>
            <w:shd w:val="clear" w:color="auto" w:fill="auto"/>
            <w:tcMar>
              <w:top w:w="58" w:type="dxa"/>
              <w:left w:w="58" w:type="dxa"/>
              <w:bottom w:w="58" w:type="dxa"/>
              <w:right w:w="58" w:type="dxa"/>
            </w:tcMar>
          </w:tcPr>
          <w:p w14:paraId="40852B23"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4FD4ADBD"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2D1A0533" w14:textId="77777777" w:rsidR="00C943E0" w:rsidRPr="00A87D9D"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5A4651B0"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4818A2BC" w14:textId="77777777" w:rsidTr="0061189C">
        <w:trPr>
          <w:jc w:val="center"/>
        </w:trPr>
        <w:tc>
          <w:tcPr>
            <w:tcW w:w="4871" w:type="dxa"/>
            <w:shd w:val="clear" w:color="auto" w:fill="auto"/>
            <w:tcMar>
              <w:top w:w="58" w:type="dxa"/>
              <w:left w:w="58" w:type="dxa"/>
              <w:bottom w:w="58" w:type="dxa"/>
              <w:right w:w="58" w:type="dxa"/>
            </w:tcMar>
          </w:tcPr>
          <w:p w14:paraId="074A164B" w14:textId="77777777" w:rsidR="00C943E0" w:rsidRPr="00F74B47" w:rsidDel="00DD435F" w:rsidRDefault="00C943E0" w:rsidP="00F2528B">
            <w:pPr>
              <w:rPr>
                <w:sz w:val="21"/>
                <w:szCs w:val="21"/>
              </w:rPr>
            </w:pPr>
            <w:r w:rsidRPr="00F74B47">
              <w:rPr>
                <w:sz w:val="21"/>
                <w:szCs w:val="21"/>
              </w:rPr>
              <w:t>Action plan developed when deficiencies identified</w:t>
            </w:r>
          </w:p>
        </w:tc>
        <w:tc>
          <w:tcPr>
            <w:tcW w:w="810" w:type="dxa"/>
            <w:shd w:val="clear" w:color="auto" w:fill="auto"/>
            <w:tcMar>
              <w:top w:w="58" w:type="dxa"/>
              <w:left w:w="58" w:type="dxa"/>
              <w:bottom w:w="58" w:type="dxa"/>
              <w:right w:w="58" w:type="dxa"/>
            </w:tcMar>
          </w:tcPr>
          <w:p w14:paraId="4045EEB9"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5E400E1"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27029121" w14:textId="77777777" w:rsidR="00C943E0" w:rsidRPr="00A87D9D"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28866D37"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1B101FEC" w14:textId="77777777" w:rsidTr="0061189C">
        <w:trPr>
          <w:jc w:val="center"/>
        </w:trPr>
        <w:tc>
          <w:tcPr>
            <w:tcW w:w="4871" w:type="dxa"/>
            <w:shd w:val="clear" w:color="auto" w:fill="auto"/>
            <w:tcMar>
              <w:top w:w="58" w:type="dxa"/>
              <w:left w:w="58" w:type="dxa"/>
              <w:bottom w:w="58" w:type="dxa"/>
              <w:right w:w="58" w:type="dxa"/>
            </w:tcMar>
          </w:tcPr>
          <w:p w14:paraId="7427D245" w14:textId="77777777" w:rsidR="00C943E0" w:rsidRPr="00F74B47" w:rsidDel="00DD435F" w:rsidRDefault="00C943E0" w:rsidP="00F2528B">
            <w:pPr>
              <w:rPr>
                <w:sz w:val="21"/>
                <w:szCs w:val="21"/>
              </w:rPr>
            </w:pPr>
            <w:r w:rsidRPr="00F74B47">
              <w:rPr>
                <w:sz w:val="21"/>
                <w:szCs w:val="21"/>
              </w:rPr>
              <w:t>Documentation of action plan and measurement of results</w:t>
            </w:r>
          </w:p>
        </w:tc>
        <w:tc>
          <w:tcPr>
            <w:tcW w:w="810" w:type="dxa"/>
            <w:shd w:val="clear" w:color="auto" w:fill="auto"/>
            <w:tcMar>
              <w:top w:w="58" w:type="dxa"/>
              <w:left w:w="58" w:type="dxa"/>
              <w:bottom w:w="58" w:type="dxa"/>
              <w:right w:w="58" w:type="dxa"/>
            </w:tcMar>
          </w:tcPr>
          <w:p w14:paraId="36BAA850"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1D7D9A8"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0C5DEA5" w14:textId="77777777" w:rsidR="00C943E0" w:rsidRPr="00A87D9D"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01FB26E7"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C943E0" w14:paraId="65F2C069" w14:textId="77777777" w:rsidTr="0061189C">
        <w:trPr>
          <w:jc w:val="center"/>
        </w:trPr>
        <w:tc>
          <w:tcPr>
            <w:tcW w:w="14037" w:type="dxa"/>
            <w:gridSpan w:val="5"/>
            <w:shd w:val="clear" w:color="auto" w:fill="819AD5" w:themeFill="accent4" w:themeFillTint="99"/>
            <w:tcMar>
              <w:top w:w="58" w:type="dxa"/>
              <w:left w:w="58" w:type="dxa"/>
              <w:bottom w:w="58" w:type="dxa"/>
              <w:right w:w="58" w:type="dxa"/>
            </w:tcMar>
          </w:tcPr>
          <w:p w14:paraId="54A55676" w14:textId="77777777" w:rsidR="00C943E0" w:rsidRPr="00C943E0" w:rsidRDefault="00C943E0" w:rsidP="00F2528B">
            <w:pPr>
              <w:rPr>
                <w:rFonts w:cs="Arial"/>
                <w:b/>
                <w:color w:val="FFFFFF" w:themeColor="background1"/>
                <w:sz w:val="21"/>
                <w:szCs w:val="21"/>
              </w:rPr>
            </w:pPr>
            <w:r w:rsidRPr="00C943E0">
              <w:rPr>
                <w:rFonts w:cs="Arial"/>
                <w:b/>
                <w:color w:val="FFFFFF" w:themeColor="background1"/>
                <w:sz w:val="21"/>
                <w:szCs w:val="21"/>
              </w:rPr>
              <w:t>IV. Student and Graduate Evaluation/Assessment</w:t>
            </w:r>
          </w:p>
        </w:tc>
      </w:tr>
      <w:tr w:rsidR="001514B1" w:rsidRPr="001514B1" w14:paraId="3916732C"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CCC6A4A" w14:textId="77777777" w:rsidR="00C943E0" w:rsidRPr="001514B1" w:rsidRDefault="00C943E0" w:rsidP="00F2528B">
            <w:pPr>
              <w:rPr>
                <w:b/>
                <w:color w:val="3A5DAE" w:themeColor="accent4"/>
                <w:sz w:val="21"/>
                <w:szCs w:val="21"/>
              </w:rPr>
            </w:pPr>
            <w:r w:rsidRPr="001514B1">
              <w:rPr>
                <w:b/>
                <w:color w:val="3A5DAE" w:themeColor="accent4"/>
                <w:sz w:val="21"/>
                <w:szCs w:val="21"/>
              </w:rPr>
              <w:t>A. Student Evaluation</w:t>
            </w:r>
          </w:p>
        </w:tc>
      </w:tr>
      <w:tr w:rsidR="001514B1" w:rsidRPr="001514B1" w14:paraId="05D4B07A"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D4D341B" w14:textId="77777777" w:rsidR="00C943E0" w:rsidRPr="001514B1" w:rsidRDefault="00C943E0" w:rsidP="00F2528B">
            <w:pPr>
              <w:rPr>
                <w:b/>
                <w:color w:val="3A5DAE" w:themeColor="accent4"/>
                <w:sz w:val="21"/>
                <w:szCs w:val="21"/>
              </w:rPr>
            </w:pPr>
            <w:r w:rsidRPr="001514B1">
              <w:rPr>
                <w:b/>
                <w:color w:val="3A5DAE" w:themeColor="accent4"/>
                <w:sz w:val="21"/>
                <w:szCs w:val="21"/>
              </w:rPr>
              <w:lastRenderedPageBreak/>
              <w:t>1. Frequency and Purpose</w:t>
            </w:r>
          </w:p>
        </w:tc>
      </w:tr>
      <w:tr w:rsidR="00C943E0" w:rsidRPr="00CA22E0" w14:paraId="2AE4FAFF" w14:textId="77777777" w:rsidTr="0061189C">
        <w:trPr>
          <w:jc w:val="center"/>
        </w:trPr>
        <w:tc>
          <w:tcPr>
            <w:tcW w:w="4871" w:type="dxa"/>
            <w:shd w:val="clear" w:color="auto" w:fill="auto"/>
            <w:tcMar>
              <w:top w:w="58" w:type="dxa"/>
              <w:left w:w="58" w:type="dxa"/>
              <w:bottom w:w="58" w:type="dxa"/>
              <w:right w:w="58" w:type="dxa"/>
            </w:tcMar>
          </w:tcPr>
          <w:p w14:paraId="4B82E26E" w14:textId="77777777" w:rsidR="00C943E0" w:rsidRPr="00CA22E0" w:rsidRDefault="00C943E0" w:rsidP="00F2528B">
            <w:pPr>
              <w:rPr>
                <w:rFonts w:cs="Arial"/>
                <w:color w:val="000000"/>
                <w:sz w:val="21"/>
                <w:szCs w:val="21"/>
              </w:rPr>
            </w:pPr>
            <w:r w:rsidRPr="00CA22E0">
              <w:rPr>
                <w:rFonts w:cs="Arial"/>
                <w:color w:val="000000"/>
                <w:sz w:val="21"/>
                <w:szCs w:val="21"/>
              </w:rPr>
              <w:t xml:space="preserve">Evaluation of students must be conducted on a recurrent basis and with sufficient frequency to provide both the students and program faculty with valid and timely indications of the </w:t>
            </w:r>
            <w:r w:rsidRPr="00CA22E0">
              <w:rPr>
                <w:rFonts w:cs="Arial"/>
                <w:color w:val="000000" w:themeColor="text1"/>
                <w:sz w:val="21"/>
                <w:szCs w:val="21"/>
              </w:rPr>
              <w:t>students’</w:t>
            </w:r>
            <w:r w:rsidRPr="00CA22E0">
              <w:rPr>
                <w:rFonts w:cs="Arial"/>
                <w:color w:val="000000"/>
                <w:sz w:val="21"/>
                <w:szCs w:val="21"/>
              </w:rPr>
              <w:t xml:space="preserve"> progress toward and achievement of the competencies and learning domains stated in the curriculum.</w:t>
            </w:r>
          </w:p>
        </w:tc>
        <w:tc>
          <w:tcPr>
            <w:tcW w:w="810" w:type="dxa"/>
            <w:shd w:val="clear" w:color="auto" w:fill="auto"/>
            <w:tcMar>
              <w:top w:w="58" w:type="dxa"/>
              <w:left w:w="58" w:type="dxa"/>
              <w:bottom w:w="58" w:type="dxa"/>
              <w:right w:w="58" w:type="dxa"/>
            </w:tcMar>
          </w:tcPr>
          <w:p w14:paraId="773572F2" w14:textId="77777777" w:rsidR="00C943E0" w:rsidRPr="00CA22E0"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88797B6" w14:textId="77777777" w:rsidR="00C943E0" w:rsidRPr="00CA22E0"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64D40D3D" w14:textId="77777777" w:rsidR="00C943E0" w:rsidRPr="00CA22E0" w:rsidRDefault="00C943E0" w:rsidP="00F2528B">
            <w:pPr>
              <w:widowControl/>
              <w:numPr>
                <w:ilvl w:val="0"/>
                <w:numId w:val="18"/>
              </w:numPr>
              <w:tabs>
                <w:tab w:val="left" w:pos="360"/>
                <w:tab w:val="num" w:pos="720"/>
              </w:tabs>
              <w:rPr>
                <w:rFonts w:cs="Arial"/>
                <w:color w:val="000000"/>
                <w:sz w:val="21"/>
                <w:szCs w:val="21"/>
              </w:rPr>
            </w:pPr>
            <w:r w:rsidRPr="00CA22E0">
              <w:rPr>
                <w:rFonts w:cs="Arial"/>
                <w:color w:val="000000"/>
                <w:sz w:val="21"/>
                <w:szCs w:val="21"/>
              </w:rPr>
              <w:t>Progress and Promotions policy</w:t>
            </w:r>
          </w:p>
          <w:p w14:paraId="360CBB1F" w14:textId="77777777" w:rsidR="00C943E0" w:rsidRPr="00CA22E0" w:rsidRDefault="00C943E0" w:rsidP="00F2528B">
            <w:pPr>
              <w:widowControl/>
              <w:numPr>
                <w:ilvl w:val="0"/>
                <w:numId w:val="18"/>
              </w:numPr>
              <w:tabs>
                <w:tab w:val="left" w:pos="360"/>
                <w:tab w:val="num" w:pos="720"/>
              </w:tabs>
              <w:rPr>
                <w:rFonts w:cs="Arial"/>
                <w:color w:val="000000"/>
                <w:sz w:val="21"/>
                <w:szCs w:val="21"/>
              </w:rPr>
            </w:pPr>
            <w:r w:rsidRPr="00CA22E0">
              <w:rPr>
                <w:rFonts w:cs="Arial"/>
                <w:color w:val="000000"/>
                <w:sz w:val="21"/>
                <w:szCs w:val="21"/>
              </w:rPr>
              <w:t>Validity and reliability assessments of program exams</w:t>
            </w:r>
          </w:p>
          <w:p w14:paraId="21736590" w14:textId="77777777" w:rsidR="00C943E0" w:rsidRPr="00CA22E0" w:rsidRDefault="00C943E0" w:rsidP="00F2528B">
            <w:pPr>
              <w:widowControl/>
              <w:numPr>
                <w:ilvl w:val="0"/>
                <w:numId w:val="18"/>
              </w:numPr>
              <w:tabs>
                <w:tab w:val="left" w:pos="360"/>
                <w:tab w:val="num" w:pos="720"/>
              </w:tabs>
              <w:rPr>
                <w:rFonts w:cs="Arial"/>
                <w:color w:val="000000"/>
                <w:sz w:val="21"/>
                <w:szCs w:val="21"/>
              </w:rPr>
            </w:pPr>
            <w:r w:rsidRPr="00CA22E0">
              <w:rPr>
                <w:rFonts w:cs="Arial"/>
                <w:color w:val="000000"/>
                <w:sz w:val="21"/>
                <w:szCs w:val="21"/>
              </w:rPr>
              <w:t>Reviewed a sample of exams for content validity, quality</w:t>
            </w:r>
          </w:p>
          <w:p w14:paraId="630BFBDC" w14:textId="77777777" w:rsidR="00C943E0" w:rsidRPr="00CA22E0" w:rsidRDefault="00C943E0" w:rsidP="00F2528B">
            <w:pPr>
              <w:widowControl/>
              <w:numPr>
                <w:ilvl w:val="0"/>
                <w:numId w:val="18"/>
              </w:numPr>
              <w:tabs>
                <w:tab w:val="left" w:pos="360"/>
                <w:tab w:val="num" w:pos="720"/>
              </w:tabs>
              <w:rPr>
                <w:rFonts w:cs="Arial"/>
                <w:color w:val="000000"/>
                <w:sz w:val="21"/>
                <w:szCs w:val="21"/>
              </w:rPr>
            </w:pPr>
            <w:r w:rsidRPr="00CA22E0">
              <w:rPr>
                <w:rFonts w:cs="Arial"/>
                <w:color w:val="000000"/>
                <w:sz w:val="21"/>
                <w:szCs w:val="21"/>
              </w:rPr>
              <w:t>Reviewed process for grading, remediation</w:t>
            </w:r>
          </w:p>
        </w:tc>
        <w:tc>
          <w:tcPr>
            <w:tcW w:w="4181" w:type="dxa"/>
            <w:shd w:val="clear" w:color="auto" w:fill="auto"/>
            <w:tcMar>
              <w:top w:w="58" w:type="dxa"/>
              <w:left w:w="58" w:type="dxa"/>
              <w:bottom w:w="58" w:type="dxa"/>
              <w:right w:w="58" w:type="dxa"/>
            </w:tcMar>
          </w:tcPr>
          <w:p w14:paraId="5DCA09C0" w14:textId="77777777" w:rsidR="00C943E0" w:rsidRPr="00CA22E0" w:rsidRDefault="00C943E0" w:rsidP="00F2528B">
            <w:pPr>
              <w:pStyle w:val="PlainText"/>
              <w:keepNext/>
              <w:keepLines/>
              <w:jc w:val="both"/>
              <w:rPr>
                <w:rFonts w:asciiTheme="minorHAnsi" w:hAnsiTheme="minorHAnsi"/>
                <w:sz w:val="21"/>
                <w:szCs w:val="21"/>
              </w:rPr>
            </w:pPr>
          </w:p>
        </w:tc>
      </w:tr>
      <w:tr w:rsidR="001514B1" w:rsidRPr="001514B1" w14:paraId="4C362FBE"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D7DBFDC" w14:textId="77777777" w:rsidR="00C943E0" w:rsidRPr="001514B1" w:rsidRDefault="00C943E0" w:rsidP="00F2528B">
            <w:pPr>
              <w:rPr>
                <w:b/>
                <w:color w:val="3A5DAE" w:themeColor="accent4"/>
                <w:sz w:val="21"/>
                <w:szCs w:val="21"/>
              </w:rPr>
            </w:pPr>
            <w:r w:rsidRPr="001514B1">
              <w:rPr>
                <w:b/>
                <w:color w:val="3A5DAE" w:themeColor="accent4"/>
                <w:sz w:val="21"/>
                <w:szCs w:val="21"/>
              </w:rPr>
              <w:t>2. Documentation</w:t>
            </w:r>
          </w:p>
        </w:tc>
      </w:tr>
      <w:tr w:rsidR="00C943E0" w:rsidRPr="00B97D7D" w14:paraId="226C1FB8" w14:textId="77777777" w:rsidTr="0061189C">
        <w:trPr>
          <w:jc w:val="center"/>
        </w:trPr>
        <w:tc>
          <w:tcPr>
            <w:tcW w:w="4871" w:type="dxa"/>
            <w:shd w:val="clear" w:color="auto" w:fill="auto"/>
            <w:tcMar>
              <w:top w:w="58" w:type="dxa"/>
              <w:left w:w="58" w:type="dxa"/>
              <w:bottom w:w="58" w:type="dxa"/>
              <w:right w:w="58" w:type="dxa"/>
            </w:tcMar>
          </w:tcPr>
          <w:p w14:paraId="55D2572D" w14:textId="77777777" w:rsidR="00C943E0" w:rsidRPr="007B7624" w:rsidRDefault="00C943E0" w:rsidP="00F2528B">
            <w:pPr>
              <w:rPr>
                <w:sz w:val="21"/>
                <w:szCs w:val="21"/>
              </w:rPr>
            </w:pPr>
            <w:r w:rsidRPr="007B7624">
              <w:rPr>
                <w:sz w:val="21"/>
                <w:szCs w:val="21"/>
              </w:rPr>
              <w:t>Records of student evaluations must be maintained in sufficient detail to document learning progress and achievements.</w:t>
            </w:r>
          </w:p>
        </w:tc>
        <w:tc>
          <w:tcPr>
            <w:tcW w:w="810" w:type="dxa"/>
            <w:shd w:val="clear" w:color="auto" w:fill="auto"/>
            <w:tcMar>
              <w:top w:w="58" w:type="dxa"/>
              <w:left w:w="58" w:type="dxa"/>
              <w:bottom w:w="58" w:type="dxa"/>
              <w:right w:w="58" w:type="dxa"/>
            </w:tcMar>
          </w:tcPr>
          <w:p w14:paraId="01673A4F" w14:textId="77777777" w:rsidR="00C943E0" w:rsidRPr="007B7624"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0349DD2" w14:textId="77777777" w:rsidR="00C943E0" w:rsidRPr="007B7624"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2D97792D" w14:textId="77777777" w:rsidR="00C943E0" w:rsidRPr="007B7624" w:rsidRDefault="00C943E0" w:rsidP="00F2528B">
            <w:pPr>
              <w:widowControl/>
              <w:numPr>
                <w:ilvl w:val="0"/>
                <w:numId w:val="18"/>
              </w:numPr>
              <w:tabs>
                <w:tab w:val="left" w:pos="360"/>
                <w:tab w:val="num" w:pos="720"/>
              </w:tabs>
              <w:rPr>
                <w:rFonts w:cs="Arial"/>
                <w:color w:val="000000"/>
                <w:sz w:val="21"/>
                <w:szCs w:val="21"/>
              </w:rPr>
            </w:pPr>
            <w:r w:rsidRPr="007B7624">
              <w:rPr>
                <w:rFonts w:cs="Arial"/>
                <w:color w:val="000000"/>
                <w:sz w:val="21"/>
                <w:szCs w:val="21"/>
              </w:rPr>
              <w:t>Reviewed student records</w:t>
            </w:r>
          </w:p>
          <w:p w14:paraId="27108A57" w14:textId="77777777" w:rsidR="00C943E0" w:rsidRPr="007B7624" w:rsidRDefault="00C943E0" w:rsidP="00F2528B">
            <w:pPr>
              <w:widowControl/>
              <w:numPr>
                <w:ilvl w:val="0"/>
                <w:numId w:val="18"/>
              </w:numPr>
              <w:tabs>
                <w:tab w:val="left" w:pos="360"/>
                <w:tab w:val="num" w:pos="720"/>
              </w:tabs>
              <w:rPr>
                <w:sz w:val="21"/>
                <w:szCs w:val="21"/>
              </w:rPr>
            </w:pPr>
            <w:r w:rsidRPr="007B7624">
              <w:rPr>
                <w:rFonts w:cs="Arial"/>
                <w:color w:val="000000"/>
                <w:sz w:val="21"/>
                <w:szCs w:val="21"/>
              </w:rPr>
              <w:t>Reviewed attendance</w:t>
            </w:r>
            <w:r w:rsidRPr="007B7624">
              <w:rPr>
                <w:sz w:val="21"/>
                <w:szCs w:val="21"/>
              </w:rPr>
              <w:t xml:space="preserve"> policy/records</w:t>
            </w:r>
          </w:p>
        </w:tc>
        <w:tc>
          <w:tcPr>
            <w:tcW w:w="4181" w:type="dxa"/>
            <w:shd w:val="clear" w:color="auto" w:fill="auto"/>
            <w:tcMar>
              <w:top w:w="58" w:type="dxa"/>
              <w:left w:w="58" w:type="dxa"/>
              <w:bottom w:w="58" w:type="dxa"/>
              <w:right w:w="58" w:type="dxa"/>
            </w:tcMar>
          </w:tcPr>
          <w:p w14:paraId="40980106" w14:textId="77777777" w:rsidR="00C943E0" w:rsidRPr="00B97D7D" w:rsidRDefault="00C943E0" w:rsidP="00F2528B">
            <w:pPr>
              <w:pStyle w:val="PlainText"/>
              <w:keepNext/>
              <w:keepLines/>
              <w:jc w:val="both"/>
              <w:rPr>
                <w:rFonts w:asciiTheme="minorHAnsi" w:hAnsiTheme="minorHAnsi"/>
                <w:sz w:val="21"/>
                <w:szCs w:val="21"/>
              </w:rPr>
            </w:pPr>
          </w:p>
        </w:tc>
      </w:tr>
      <w:tr w:rsidR="001514B1" w:rsidRPr="001514B1" w14:paraId="6FC5EADC"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90995D6" w14:textId="77777777" w:rsidR="00C943E0" w:rsidRPr="001514B1" w:rsidRDefault="00C943E0" w:rsidP="00F2528B">
            <w:pPr>
              <w:rPr>
                <w:b/>
                <w:color w:val="3A5DAE" w:themeColor="accent4"/>
                <w:sz w:val="21"/>
                <w:szCs w:val="21"/>
              </w:rPr>
            </w:pPr>
            <w:r w:rsidRPr="001514B1">
              <w:rPr>
                <w:b/>
                <w:color w:val="3A5DAE" w:themeColor="accent4"/>
                <w:sz w:val="21"/>
                <w:szCs w:val="21"/>
              </w:rPr>
              <w:t>B. Outcomes</w:t>
            </w:r>
          </w:p>
        </w:tc>
      </w:tr>
      <w:tr w:rsidR="001514B1" w:rsidRPr="001514B1" w14:paraId="44034C10"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16CFFC00" w14:textId="77777777" w:rsidR="00C943E0" w:rsidRPr="001514B1" w:rsidRDefault="00C943E0" w:rsidP="00F2528B">
            <w:pPr>
              <w:rPr>
                <w:b/>
                <w:color w:val="3A5DAE" w:themeColor="accent4"/>
                <w:sz w:val="21"/>
                <w:szCs w:val="21"/>
              </w:rPr>
            </w:pPr>
            <w:r w:rsidRPr="001514B1">
              <w:rPr>
                <w:b/>
                <w:color w:val="3A5DAE" w:themeColor="accent4"/>
                <w:sz w:val="21"/>
                <w:szCs w:val="21"/>
              </w:rPr>
              <w:t>1. Outcomes Assessment</w:t>
            </w:r>
          </w:p>
        </w:tc>
      </w:tr>
      <w:tr w:rsidR="00C943E0" w:rsidRPr="00B97D7D" w14:paraId="612CED4C" w14:textId="77777777" w:rsidTr="0061189C">
        <w:trPr>
          <w:jc w:val="center"/>
        </w:trPr>
        <w:tc>
          <w:tcPr>
            <w:tcW w:w="4871" w:type="dxa"/>
            <w:shd w:val="clear" w:color="auto" w:fill="auto"/>
            <w:tcMar>
              <w:top w:w="58" w:type="dxa"/>
              <w:left w:w="58" w:type="dxa"/>
              <w:bottom w:w="58" w:type="dxa"/>
              <w:right w:w="58" w:type="dxa"/>
            </w:tcMar>
          </w:tcPr>
          <w:p w14:paraId="4D89E744" w14:textId="77777777" w:rsidR="00C943E0" w:rsidRPr="00F74B47" w:rsidRDefault="00C943E0" w:rsidP="00F2528B">
            <w:pPr>
              <w:rPr>
                <w:sz w:val="21"/>
                <w:szCs w:val="21"/>
              </w:rPr>
            </w:pPr>
            <w:r w:rsidRPr="00F74B47">
              <w:rPr>
                <w:sz w:val="21"/>
                <w:szCs w:val="21"/>
              </w:rPr>
              <w:t xml:space="preserve">The program must periodically assess its effectiveness in achieving its stated goals and learning domains. </w:t>
            </w:r>
          </w:p>
        </w:tc>
        <w:tc>
          <w:tcPr>
            <w:tcW w:w="810" w:type="dxa"/>
            <w:shd w:val="clear" w:color="auto" w:fill="auto"/>
            <w:tcMar>
              <w:top w:w="58" w:type="dxa"/>
              <w:left w:w="58" w:type="dxa"/>
              <w:bottom w:w="58" w:type="dxa"/>
              <w:right w:w="58" w:type="dxa"/>
            </w:tcMar>
          </w:tcPr>
          <w:p w14:paraId="3E79F34B"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67776B0C" w14:textId="77777777" w:rsidR="00C943E0" w:rsidRPr="00B97D7D"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6B528D4A" w14:textId="77777777" w:rsidR="00C943E0" w:rsidRPr="00B97D7D" w:rsidRDefault="00C943E0" w:rsidP="00F2528B">
            <w:pPr>
              <w:pStyle w:val="PlainText"/>
              <w:keepNext/>
              <w:keepLines/>
              <w:rPr>
                <w:rFonts w:asciiTheme="minorHAnsi" w:hAnsiTheme="minorHAnsi"/>
                <w:b/>
                <w:sz w:val="21"/>
                <w:szCs w:val="21"/>
              </w:rPr>
            </w:pPr>
            <w:r w:rsidRPr="00B97D7D">
              <w:rPr>
                <w:rFonts w:asciiTheme="minorHAnsi" w:hAnsiTheme="minorHAnsi"/>
                <w:b/>
                <w:sz w:val="21"/>
                <w:szCs w:val="21"/>
              </w:rPr>
              <w:t>DATA REQUIRED FOR</w:t>
            </w:r>
            <w:r w:rsidRPr="00B97D7D">
              <w:rPr>
                <w:rFonts w:asciiTheme="minorHAnsi" w:hAnsiTheme="minorHAnsi"/>
                <w:b/>
                <w:sz w:val="21"/>
                <w:szCs w:val="21"/>
              </w:rPr>
              <w:br/>
              <w:t>ACCREDITED PROGRAMS ONLY</w:t>
            </w:r>
          </w:p>
          <w:p w14:paraId="5903393B"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Retention meets threshold</w:t>
            </w:r>
          </w:p>
          <w:p w14:paraId="6BB77542"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Positive placement meets threshold</w:t>
            </w:r>
          </w:p>
          <w:p w14:paraId="781A433C"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completed graduate and employer surveys</w:t>
            </w:r>
          </w:p>
          <w:p w14:paraId="2292421F" w14:textId="77777777" w:rsidR="00C943E0" w:rsidRPr="00B97D7D" w:rsidRDefault="00C943E0" w:rsidP="00F2528B">
            <w:pPr>
              <w:widowControl/>
              <w:numPr>
                <w:ilvl w:val="0"/>
                <w:numId w:val="18"/>
              </w:numPr>
              <w:tabs>
                <w:tab w:val="left" w:pos="360"/>
                <w:tab w:val="num" w:pos="720"/>
              </w:tabs>
              <w:rPr>
                <w:sz w:val="21"/>
                <w:szCs w:val="21"/>
              </w:rPr>
            </w:pPr>
            <w:r w:rsidRPr="00A87D9D">
              <w:rPr>
                <w:rFonts w:cs="Arial"/>
                <w:color w:val="000000"/>
                <w:sz w:val="21"/>
                <w:szCs w:val="21"/>
              </w:rPr>
              <w:t>Graduate and employer surveys meet thresholds</w:t>
            </w:r>
          </w:p>
        </w:tc>
        <w:tc>
          <w:tcPr>
            <w:tcW w:w="4181" w:type="dxa"/>
            <w:shd w:val="clear" w:color="auto" w:fill="auto"/>
            <w:tcMar>
              <w:top w:w="58" w:type="dxa"/>
              <w:left w:w="58" w:type="dxa"/>
              <w:bottom w:w="58" w:type="dxa"/>
              <w:right w:w="58" w:type="dxa"/>
            </w:tcMar>
          </w:tcPr>
          <w:p w14:paraId="5FFF5356"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0067B14C" w14:textId="77777777" w:rsidTr="0061189C">
        <w:trPr>
          <w:jc w:val="center"/>
        </w:trPr>
        <w:tc>
          <w:tcPr>
            <w:tcW w:w="4871" w:type="dxa"/>
            <w:shd w:val="clear" w:color="auto" w:fill="auto"/>
            <w:tcMar>
              <w:top w:w="58" w:type="dxa"/>
              <w:left w:w="58" w:type="dxa"/>
              <w:bottom w:w="58" w:type="dxa"/>
              <w:right w:w="58" w:type="dxa"/>
            </w:tcMar>
          </w:tcPr>
          <w:p w14:paraId="13985B66" w14:textId="77777777" w:rsidR="00C943E0" w:rsidRPr="00F74B47" w:rsidRDefault="00C943E0" w:rsidP="00F2528B">
            <w:pPr>
              <w:rPr>
                <w:sz w:val="21"/>
                <w:szCs w:val="21"/>
              </w:rPr>
            </w:pPr>
            <w:r w:rsidRPr="00F74B47">
              <w:rPr>
                <w:sz w:val="21"/>
                <w:szCs w:val="21"/>
              </w:rPr>
              <w:t>The results of this evaluation must be reflected in the review and timely revision of the program.</w:t>
            </w:r>
          </w:p>
        </w:tc>
        <w:tc>
          <w:tcPr>
            <w:tcW w:w="810" w:type="dxa"/>
            <w:shd w:val="clear" w:color="auto" w:fill="auto"/>
            <w:tcMar>
              <w:top w:w="58" w:type="dxa"/>
              <w:left w:w="58" w:type="dxa"/>
              <w:bottom w:w="58" w:type="dxa"/>
              <w:right w:w="58" w:type="dxa"/>
            </w:tcMar>
          </w:tcPr>
          <w:p w14:paraId="56F702EA"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D37A0F3"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A26713B" w14:textId="77777777" w:rsidR="00C943E0" w:rsidRPr="00B97D7D"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6FD2ADF0"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641AB2BB" w14:textId="77777777" w:rsidTr="0061189C">
        <w:trPr>
          <w:jc w:val="center"/>
        </w:trPr>
        <w:tc>
          <w:tcPr>
            <w:tcW w:w="4871" w:type="dxa"/>
            <w:shd w:val="clear" w:color="auto" w:fill="auto"/>
            <w:tcMar>
              <w:top w:w="58" w:type="dxa"/>
              <w:left w:w="58" w:type="dxa"/>
              <w:bottom w:w="58" w:type="dxa"/>
              <w:right w:w="58" w:type="dxa"/>
            </w:tcMar>
          </w:tcPr>
          <w:p w14:paraId="250973AC" w14:textId="77777777" w:rsidR="00C943E0" w:rsidRPr="00F74B47" w:rsidRDefault="00C943E0" w:rsidP="00F2528B">
            <w:pPr>
              <w:rPr>
                <w:sz w:val="21"/>
                <w:szCs w:val="21"/>
              </w:rPr>
            </w:pPr>
            <w:r w:rsidRPr="00F74B47">
              <w:rPr>
                <w:sz w:val="21"/>
                <w:szCs w:val="21"/>
              </w:rPr>
              <w:t>Outcomes assessments must include, but are not limited to: national credentialing examination(s) performance, programmatic retention/attrition, graduate satisfaction, employer satisfaction, job (positive) placement, and programmatic summative measures. The program must meet the outcomes assessment thresholds.</w:t>
            </w:r>
          </w:p>
        </w:tc>
        <w:tc>
          <w:tcPr>
            <w:tcW w:w="810" w:type="dxa"/>
            <w:shd w:val="clear" w:color="auto" w:fill="auto"/>
            <w:tcMar>
              <w:top w:w="58" w:type="dxa"/>
              <w:left w:w="58" w:type="dxa"/>
              <w:bottom w:w="58" w:type="dxa"/>
              <w:right w:w="58" w:type="dxa"/>
            </w:tcMar>
          </w:tcPr>
          <w:p w14:paraId="76A756C3"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CB877CB" w14:textId="77777777" w:rsidR="00C943E0" w:rsidRPr="00B97D7D"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1BD87174" w14:textId="77777777" w:rsidR="00C943E0" w:rsidRPr="00B97D7D" w:rsidRDefault="00C943E0" w:rsidP="00F2528B">
            <w:pPr>
              <w:pStyle w:val="PlainText"/>
              <w:keepNext/>
              <w:keepLines/>
              <w:rPr>
                <w:rFonts w:asciiTheme="minorHAnsi" w:hAnsiTheme="minorHAnsi"/>
                <w:sz w:val="21"/>
                <w:szCs w:val="21"/>
              </w:rPr>
            </w:pPr>
          </w:p>
        </w:tc>
        <w:tc>
          <w:tcPr>
            <w:tcW w:w="4181" w:type="dxa"/>
            <w:shd w:val="clear" w:color="auto" w:fill="auto"/>
            <w:tcMar>
              <w:top w:w="58" w:type="dxa"/>
              <w:left w:w="58" w:type="dxa"/>
              <w:bottom w:w="58" w:type="dxa"/>
              <w:right w:w="58" w:type="dxa"/>
            </w:tcMar>
          </w:tcPr>
          <w:p w14:paraId="59852649" w14:textId="77777777" w:rsidR="00C943E0" w:rsidRPr="00B97D7D" w:rsidRDefault="00C943E0" w:rsidP="00F2528B">
            <w:pPr>
              <w:pStyle w:val="PlainText"/>
              <w:keepNext/>
              <w:keepLines/>
              <w:jc w:val="both"/>
              <w:rPr>
                <w:rFonts w:asciiTheme="minorHAnsi" w:hAnsiTheme="minorHAnsi"/>
                <w:sz w:val="21"/>
                <w:szCs w:val="21"/>
              </w:rPr>
            </w:pPr>
          </w:p>
        </w:tc>
      </w:tr>
      <w:tr w:rsidR="001514B1" w:rsidRPr="001514B1" w14:paraId="2AA7B2A0"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6F47A592" w14:textId="77777777" w:rsidR="00C943E0" w:rsidRPr="001514B1" w:rsidRDefault="00C943E0" w:rsidP="00F2528B">
            <w:pPr>
              <w:rPr>
                <w:b/>
                <w:color w:val="3A5DAE" w:themeColor="accent4"/>
                <w:sz w:val="21"/>
                <w:szCs w:val="21"/>
              </w:rPr>
            </w:pPr>
            <w:r w:rsidRPr="001514B1">
              <w:rPr>
                <w:b/>
                <w:color w:val="3A5DAE" w:themeColor="accent4"/>
                <w:sz w:val="21"/>
                <w:szCs w:val="21"/>
              </w:rPr>
              <w:t>2. Outcomes Reporting</w:t>
            </w:r>
          </w:p>
        </w:tc>
      </w:tr>
      <w:tr w:rsidR="00C943E0" w:rsidRPr="00B97D7D" w14:paraId="377631C5" w14:textId="77777777" w:rsidTr="0061189C">
        <w:trPr>
          <w:jc w:val="center"/>
        </w:trPr>
        <w:tc>
          <w:tcPr>
            <w:tcW w:w="4871" w:type="dxa"/>
            <w:shd w:val="clear" w:color="auto" w:fill="auto"/>
            <w:tcMar>
              <w:top w:w="58" w:type="dxa"/>
              <w:left w:w="58" w:type="dxa"/>
              <w:bottom w:w="58" w:type="dxa"/>
              <w:right w:w="58" w:type="dxa"/>
            </w:tcMar>
          </w:tcPr>
          <w:p w14:paraId="7E7C5CD8" w14:textId="77777777" w:rsidR="00C943E0" w:rsidRPr="00F74B47" w:rsidRDefault="00C943E0" w:rsidP="00F2528B">
            <w:pPr>
              <w:rPr>
                <w:sz w:val="21"/>
                <w:szCs w:val="21"/>
              </w:rPr>
            </w:pPr>
            <w:r w:rsidRPr="00F74B47">
              <w:rPr>
                <w:sz w:val="21"/>
                <w:szCs w:val="21"/>
              </w:rPr>
              <w:t xml:space="preserve">The program must periodically submit to the ARC-AA the program goal(s), learning domains, </w:t>
            </w:r>
            <w:r w:rsidRPr="00F74B47">
              <w:rPr>
                <w:sz w:val="21"/>
                <w:szCs w:val="21"/>
              </w:rPr>
              <w:lastRenderedPageBreak/>
              <w:t>evaluation systems (including type, cut score, and appropriateness), outcomes; its analysis of the outcomes, and an appropriate action plan based on the analysis.</w:t>
            </w:r>
          </w:p>
        </w:tc>
        <w:tc>
          <w:tcPr>
            <w:tcW w:w="810" w:type="dxa"/>
            <w:shd w:val="clear" w:color="auto" w:fill="auto"/>
            <w:tcMar>
              <w:top w:w="58" w:type="dxa"/>
              <w:left w:w="58" w:type="dxa"/>
              <w:bottom w:w="58" w:type="dxa"/>
              <w:right w:w="58" w:type="dxa"/>
            </w:tcMar>
          </w:tcPr>
          <w:p w14:paraId="0402B791"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748FB22"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45D72FCD"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Evidence of implemented changes, if needed</w:t>
            </w:r>
          </w:p>
        </w:tc>
        <w:tc>
          <w:tcPr>
            <w:tcW w:w="4181" w:type="dxa"/>
            <w:shd w:val="clear" w:color="auto" w:fill="auto"/>
            <w:tcMar>
              <w:top w:w="58" w:type="dxa"/>
              <w:left w:w="58" w:type="dxa"/>
              <w:bottom w:w="58" w:type="dxa"/>
              <w:right w:w="58" w:type="dxa"/>
            </w:tcMar>
          </w:tcPr>
          <w:p w14:paraId="6B51AD67"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0D0FE68E" w14:textId="77777777" w:rsidTr="0061189C">
        <w:trPr>
          <w:jc w:val="center"/>
        </w:trPr>
        <w:tc>
          <w:tcPr>
            <w:tcW w:w="4871" w:type="dxa"/>
            <w:shd w:val="clear" w:color="auto" w:fill="auto"/>
            <w:tcMar>
              <w:top w:w="58" w:type="dxa"/>
              <w:left w:w="58" w:type="dxa"/>
              <w:bottom w:w="58" w:type="dxa"/>
              <w:right w:w="58" w:type="dxa"/>
            </w:tcMar>
          </w:tcPr>
          <w:p w14:paraId="4C601507" w14:textId="77777777" w:rsidR="00C943E0" w:rsidRPr="00F74B47" w:rsidRDefault="00C943E0" w:rsidP="00F2528B">
            <w:pPr>
              <w:rPr>
                <w:sz w:val="21"/>
                <w:szCs w:val="21"/>
              </w:rPr>
            </w:pPr>
            <w:r w:rsidRPr="00F74B47">
              <w:rPr>
                <w:sz w:val="21"/>
                <w:szCs w:val="21"/>
              </w:rPr>
              <w:t>Programs not meeting the established thresholds must begin a dialogue with the ARC-AA to develop an appropriate plan of action to respond to the identified shortcomings.</w:t>
            </w:r>
          </w:p>
        </w:tc>
        <w:tc>
          <w:tcPr>
            <w:tcW w:w="810" w:type="dxa"/>
            <w:shd w:val="clear" w:color="auto" w:fill="auto"/>
            <w:tcMar>
              <w:top w:w="58" w:type="dxa"/>
              <w:left w:w="58" w:type="dxa"/>
              <w:bottom w:w="58" w:type="dxa"/>
              <w:right w:w="58" w:type="dxa"/>
            </w:tcMar>
          </w:tcPr>
          <w:p w14:paraId="1D138BCE"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11E724A5"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6B759A5E" w14:textId="77777777" w:rsidR="00C943E0" w:rsidRPr="00A87D9D"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19AFEC7B"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C943E0" w14:paraId="1AB393D2" w14:textId="77777777" w:rsidTr="0061189C">
        <w:trPr>
          <w:jc w:val="center"/>
        </w:trPr>
        <w:tc>
          <w:tcPr>
            <w:tcW w:w="14037" w:type="dxa"/>
            <w:gridSpan w:val="5"/>
            <w:shd w:val="clear" w:color="auto" w:fill="819AD5" w:themeFill="accent4" w:themeFillTint="99"/>
            <w:tcMar>
              <w:top w:w="58" w:type="dxa"/>
              <w:left w:w="58" w:type="dxa"/>
              <w:bottom w:w="58" w:type="dxa"/>
              <w:right w:w="58" w:type="dxa"/>
            </w:tcMar>
          </w:tcPr>
          <w:p w14:paraId="360C8E15" w14:textId="77777777" w:rsidR="00C943E0" w:rsidRPr="00C943E0" w:rsidRDefault="00C943E0" w:rsidP="00F2528B">
            <w:pPr>
              <w:rPr>
                <w:rFonts w:cs="Arial"/>
                <w:b/>
                <w:color w:val="FFFFFF" w:themeColor="background1"/>
                <w:sz w:val="21"/>
                <w:szCs w:val="21"/>
              </w:rPr>
            </w:pPr>
            <w:r w:rsidRPr="00C943E0">
              <w:rPr>
                <w:rFonts w:cs="Arial"/>
                <w:b/>
                <w:color w:val="FFFFFF" w:themeColor="background1"/>
                <w:sz w:val="21"/>
                <w:szCs w:val="21"/>
              </w:rPr>
              <w:t>V. Student and Graduate Evaluation/Assessment</w:t>
            </w:r>
          </w:p>
        </w:tc>
      </w:tr>
      <w:tr w:rsidR="001514B1" w:rsidRPr="001514B1" w14:paraId="44A9667F"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763AB11C" w14:textId="77777777" w:rsidR="00C943E0" w:rsidRPr="001514B1" w:rsidRDefault="00C943E0" w:rsidP="00F2528B">
            <w:pPr>
              <w:rPr>
                <w:b/>
                <w:color w:val="3A5DAE" w:themeColor="accent4"/>
                <w:sz w:val="21"/>
                <w:szCs w:val="21"/>
              </w:rPr>
            </w:pPr>
            <w:r w:rsidRPr="001514B1">
              <w:rPr>
                <w:b/>
                <w:color w:val="3A5DAE" w:themeColor="accent4"/>
                <w:sz w:val="21"/>
                <w:szCs w:val="21"/>
              </w:rPr>
              <w:t>A. Publications and Disclosure</w:t>
            </w:r>
          </w:p>
        </w:tc>
      </w:tr>
      <w:tr w:rsidR="00C943E0" w:rsidRPr="00B97D7D" w14:paraId="7CE6BE1D" w14:textId="77777777" w:rsidTr="0061189C">
        <w:trPr>
          <w:jc w:val="center"/>
        </w:trPr>
        <w:tc>
          <w:tcPr>
            <w:tcW w:w="4871" w:type="dxa"/>
            <w:shd w:val="clear" w:color="auto" w:fill="auto"/>
            <w:tcMar>
              <w:top w:w="58" w:type="dxa"/>
              <w:left w:w="58" w:type="dxa"/>
              <w:bottom w:w="58" w:type="dxa"/>
              <w:right w:w="58" w:type="dxa"/>
            </w:tcMar>
          </w:tcPr>
          <w:p w14:paraId="31CE028F" w14:textId="77777777" w:rsidR="00C943E0" w:rsidRPr="00B97D7D" w:rsidRDefault="00C943E0" w:rsidP="00F2528B">
            <w:pPr>
              <w:ind w:left="211" w:hanging="211"/>
              <w:rPr>
                <w:rFonts w:cs="Arial"/>
                <w:color w:val="000000"/>
                <w:sz w:val="21"/>
                <w:szCs w:val="21"/>
              </w:rPr>
            </w:pPr>
            <w:r w:rsidRPr="00B97D7D">
              <w:rPr>
                <w:rFonts w:cs="Arial"/>
                <w:color w:val="000000"/>
                <w:sz w:val="21"/>
                <w:szCs w:val="21"/>
              </w:rPr>
              <w:t xml:space="preserve">1.  </w:t>
            </w:r>
            <w:r w:rsidRPr="00A03F72">
              <w:rPr>
                <w:rFonts w:cs="Arial"/>
                <w:color w:val="000000" w:themeColor="text1"/>
                <w:sz w:val="21"/>
                <w:szCs w:val="21"/>
              </w:rPr>
              <w:t>Announcements</w:t>
            </w:r>
            <w:r w:rsidRPr="00B97D7D">
              <w:rPr>
                <w:rFonts w:cs="Arial"/>
                <w:color w:val="000000"/>
                <w:sz w:val="21"/>
                <w:szCs w:val="21"/>
              </w:rPr>
              <w:t>, catalogs, publications, and advertising are accurate</w:t>
            </w:r>
          </w:p>
        </w:tc>
        <w:tc>
          <w:tcPr>
            <w:tcW w:w="810" w:type="dxa"/>
            <w:shd w:val="clear" w:color="auto" w:fill="auto"/>
            <w:tcMar>
              <w:top w:w="58" w:type="dxa"/>
              <w:left w:w="58" w:type="dxa"/>
              <w:bottom w:w="58" w:type="dxa"/>
              <w:right w:w="58" w:type="dxa"/>
            </w:tcMar>
          </w:tcPr>
          <w:p w14:paraId="4744FB6B"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C6E1F0C"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67A9EDC4"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course catalog &amp; materials</w:t>
            </w:r>
          </w:p>
          <w:p w14:paraId="7D13734F"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Verified by discussion with students &amp; graduates</w:t>
            </w:r>
          </w:p>
        </w:tc>
        <w:tc>
          <w:tcPr>
            <w:tcW w:w="4181" w:type="dxa"/>
            <w:shd w:val="clear" w:color="auto" w:fill="auto"/>
            <w:tcMar>
              <w:top w:w="58" w:type="dxa"/>
              <w:left w:w="58" w:type="dxa"/>
              <w:bottom w:w="58" w:type="dxa"/>
              <w:right w:w="58" w:type="dxa"/>
            </w:tcMar>
          </w:tcPr>
          <w:p w14:paraId="6E3B883F" w14:textId="77777777" w:rsidR="00C943E0" w:rsidRPr="00B97D7D" w:rsidRDefault="00C943E0" w:rsidP="00F2528B">
            <w:pPr>
              <w:rPr>
                <w:b/>
                <w:sz w:val="21"/>
                <w:szCs w:val="21"/>
              </w:rPr>
            </w:pPr>
          </w:p>
        </w:tc>
      </w:tr>
      <w:tr w:rsidR="00C943E0" w:rsidRPr="00B97D7D" w14:paraId="274B2C03" w14:textId="77777777" w:rsidTr="0061189C">
        <w:trPr>
          <w:jc w:val="center"/>
        </w:trPr>
        <w:tc>
          <w:tcPr>
            <w:tcW w:w="4871" w:type="dxa"/>
            <w:shd w:val="clear" w:color="auto" w:fill="auto"/>
            <w:tcMar>
              <w:top w:w="58" w:type="dxa"/>
              <w:left w:w="58" w:type="dxa"/>
              <w:bottom w:w="58" w:type="dxa"/>
              <w:right w:w="58" w:type="dxa"/>
            </w:tcMar>
          </w:tcPr>
          <w:p w14:paraId="3B1847A9" w14:textId="77777777" w:rsidR="00C943E0" w:rsidRPr="00B97D7D" w:rsidRDefault="00C943E0" w:rsidP="00F2528B">
            <w:pPr>
              <w:ind w:left="211" w:hanging="211"/>
              <w:rPr>
                <w:rFonts w:cs="Arial"/>
                <w:color w:val="000000"/>
                <w:sz w:val="21"/>
                <w:szCs w:val="21"/>
              </w:rPr>
            </w:pPr>
            <w:r w:rsidRPr="00B97D7D">
              <w:rPr>
                <w:rFonts w:cs="Arial"/>
                <w:color w:val="000000"/>
                <w:sz w:val="21"/>
                <w:szCs w:val="21"/>
              </w:rPr>
              <w:t xml:space="preserve">2.  At least </w:t>
            </w:r>
            <w:r w:rsidRPr="00A03F72">
              <w:rPr>
                <w:rFonts w:cs="Arial"/>
                <w:color w:val="000000" w:themeColor="text1"/>
                <w:sz w:val="21"/>
                <w:szCs w:val="21"/>
              </w:rPr>
              <w:t>the</w:t>
            </w:r>
            <w:r w:rsidRPr="00B97D7D">
              <w:rPr>
                <w:rFonts w:cs="Arial"/>
                <w:color w:val="000000"/>
                <w:sz w:val="21"/>
                <w:szCs w:val="21"/>
              </w:rPr>
              <w:t xml:space="preserve"> following must be made known to all applicants and students:</w:t>
            </w:r>
          </w:p>
          <w:p w14:paraId="2D81F23E" w14:textId="77777777" w:rsidR="00C943E0" w:rsidRPr="00B97D7D" w:rsidRDefault="00C943E0" w:rsidP="00F2528B">
            <w:pPr>
              <w:widowControl/>
              <w:numPr>
                <w:ilvl w:val="0"/>
                <w:numId w:val="17"/>
              </w:numPr>
              <w:rPr>
                <w:sz w:val="21"/>
                <w:szCs w:val="21"/>
              </w:rPr>
            </w:pPr>
            <w:r w:rsidRPr="00B97D7D">
              <w:rPr>
                <w:sz w:val="21"/>
                <w:szCs w:val="21"/>
              </w:rPr>
              <w:t>the sponsor's institutional and programmatic accreditation status</w:t>
            </w:r>
          </w:p>
          <w:p w14:paraId="6D36F1D0" w14:textId="77777777" w:rsidR="00C943E0" w:rsidRPr="00B97D7D" w:rsidRDefault="00C943E0" w:rsidP="00F2528B">
            <w:pPr>
              <w:widowControl/>
              <w:numPr>
                <w:ilvl w:val="0"/>
                <w:numId w:val="17"/>
              </w:numPr>
              <w:rPr>
                <w:sz w:val="21"/>
                <w:szCs w:val="21"/>
              </w:rPr>
            </w:pPr>
            <w:r w:rsidRPr="00B97D7D">
              <w:rPr>
                <w:sz w:val="21"/>
                <w:szCs w:val="21"/>
              </w:rPr>
              <w:t>name, mailing address, web site address, and phone number of the accrediting agencies</w:t>
            </w:r>
          </w:p>
          <w:p w14:paraId="6FE7A8BA" w14:textId="77777777" w:rsidR="00C943E0" w:rsidRPr="00B97D7D" w:rsidRDefault="00C943E0" w:rsidP="00F2528B">
            <w:pPr>
              <w:widowControl/>
              <w:numPr>
                <w:ilvl w:val="0"/>
                <w:numId w:val="17"/>
              </w:numPr>
              <w:rPr>
                <w:sz w:val="21"/>
                <w:szCs w:val="21"/>
              </w:rPr>
            </w:pPr>
            <w:r w:rsidRPr="00B97D7D">
              <w:rPr>
                <w:sz w:val="21"/>
                <w:szCs w:val="21"/>
              </w:rPr>
              <w:t>admissions policies and practices, including technical standards</w:t>
            </w:r>
          </w:p>
          <w:p w14:paraId="2540E4A1" w14:textId="77777777" w:rsidR="00C943E0" w:rsidRPr="00B97D7D" w:rsidRDefault="00C943E0" w:rsidP="00F2528B">
            <w:pPr>
              <w:widowControl/>
              <w:numPr>
                <w:ilvl w:val="0"/>
                <w:numId w:val="17"/>
              </w:numPr>
              <w:rPr>
                <w:sz w:val="21"/>
                <w:szCs w:val="21"/>
              </w:rPr>
            </w:pPr>
            <w:r w:rsidRPr="00B97D7D">
              <w:rPr>
                <w:sz w:val="21"/>
                <w:szCs w:val="21"/>
              </w:rPr>
              <w:t>policies on advanced placement, transfer of credits, and credits for experiential learning</w:t>
            </w:r>
          </w:p>
          <w:p w14:paraId="458FAE1C" w14:textId="77777777" w:rsidR="00C943E0" w:rsidRPr="00B97D7D" w:rsidRDefault="00C943E0" w:rsidP="00F2528B">
            <w:pPr>
              <w:widowControl/>
              <w:numPr>
                <w:ilvl w:val="0"/>
                <w:numId w:val="17"/>
              </w:numPr>
              <w:rPr>
                <w:sz w:val="21"/>
                <w:szCs w:val="21"/>
              </w:rPr>
            </w:pPr>
            <w:r w:rsidRPr="00B97D7D">
              <w:rPr>
                <w:sz w:val="21"/>
                <w:szCs w:val="21"/>
              </w:rPr>
              <w:t>number of credits required for completion of the program</w:t>
            </w:r>
          </w:p>
          <w:p w14:paraId="341735CC" w14:textId="77777777" w:rsidR="00C943E0" w:rsidRPr="00B97D7D" w:rsidRDefault="00C943E0" w:rsidP="00F2528B">
            <w:pPr>
              <w:widowControl/>
              <w:numPr>
                <w:ilvl w:val="0"/>
                <w:numId w:val="17"/>
              </w:numPr>
              <w:rPr>
                <w:sz w:val="21"/>
                <w:szCs w:val="21"/>
              </w:rPr>
            </w:pPr>
            <w:r w:rsidRPr="00B97D7D">
              <w:rPr>
                <w:sz w:val="21"/>
                <w:szCs w:val="21"/>
              </w:rPr>
              <w:t>tuition/fees and other costs required to complete the program</w:t>
            </w:r>
          </w:p>
          <w:p w14:paraId="7977B3D7" w14:textId="77777777" w:rsidR="00C943E0" w:rsidRPr="00B97D7D" w:rsidRDefault="00C943E0" w:rsidP="00F2528B">
            <w:pPr>
              <w:widowControl/>
              <w:numPr>
                <w:ilvl w:val="0"/>
                <w:numId w:val="17"/>
              </w:numPr>
              <w:rPr>
                <w:rFonts w:cs="Arial"/>
                <w:color w:val="000000"/>
                <w:sz w:val="21"/>
                <w:szCs w:val="21"/>
              </w:rPr>
            </w:pPr>
            <w:r w:rsidRPr="00B97D7D">
              <w:rPr>
                <w:sz w:val="21"/>
                <w:szCs w:val="21"/>
              </w:rPr>
              <w:t>policies</w:t>
            </w:r>
            <w:r w:rsidRPr="00B97D7D">
              <w:rPr>
                <w:rFonts w:cs="Arial"/>
                <w:color w:val="000000"/>
                <w:sz w:val="21"/>
                <w:szCs w:val="21"/>
              </w:rPr>
              <w:t xml:space="preserve"> and processes for withdrawal and for refunds of tuition/fees.</w:t>
            </w:r>
          </w:p>
        </w:tc>
        <w:tc>
          <w:tcPr>
            <w:tcW w:w="810" w:type="dxa"/>
            <w:shd w:val="clear" w:color="auto" w:fill="auto"/>
            <w:tcMar>
              <w:top w:w="58" w:type="dxa"/>
              <w:left w:w="58" w:type="dxa"/>
              <w:bottom w:w="58" w:type="dxa"/>
              <w:right w:w="58" w:type="dxa"/>
            </w:tcMar>
          </w:tcPr>
          <w:p w14:paraId="003B2C0E"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915CCC1"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545D06BE"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student catalog</w:t>
            </w:r>
          </w:p>
          <w:p w14:paraId="0FD88E34"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student handbook, course syllabi for required content</w:t>
            </w:r>
          </w:p>
          <w:p w14:paraId="01D418F1"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Verified by discussion with students and graduates</w:t>
            </w:r>
          </w:p>
        </w:tc>
        <w:tc>
          <w:tcPr>
            <w:tcW w:w="4181" w:type="dxa"/>
            <w:shd w:val="clear" w:color="auto" w:fill="auto"/>
            <w:tcMar>
              <w:top w:w="58" w:type="dxa"/>
              <w:left w:w="58" w:type="dxa"/>
              <w:bottom w:w="58" w:type="dxa"/>
              <w:right w:w="58" w:type="dxa"/>
            </w:tcMar>
          </w:tcPr>
          <w:p w14:paraId="40CD83EF" w14:textId="77777777" w:rsidR="00C943E0" w:rsidRPr="00634623" w:rsidRDefault="00C943E0" w:rsidP="00F2528B">
            <w:pPr>
              <w:rPr>
                <w:rFonts w:cstheme="minorHAnsi"/>
                <w:sz w:val="21"/>
                <w:szCs w:val="21"/>
              </w:rPr>
            </w:pPr>
            <w:r w:rsidRPr="001E43AC">
              <w:rPr>
                <w:rFonts w:cstheme="minorHAnsi"/>
                <w:sz w:val="21"/>
                <w:szCs w:val="21"/>
              </w:rPr>
              <w:t xml:space="preserve"> </w:t>
            </w:r>
          </w:p>
        </w:tc>
      </w:tr>
      <w:tr w:rsidR="00C943E0" w:rsidRPr="00B97D7D" w14:paraId="6F06351D" w14:textId="77777777" w:rsidTr="0061189C">
        <w:trPr>
          <w:jc w:val="center"/>
        </w:trPr>
        <w:tc>
          <w:tcPr>
            <w:tcW w:w="4871" w:type="dxa"/>
            <w:shd w:val="clear" w:color="auto" w:fill="auto"/>
            <w:tcMar>
              <w:top w:w="58" w:type="dxa"/>
              <w:left w:w="58" w:type="dxa"/>
              <w:bottom w:w="58" w:type="dxa"/>
              <w:right w:w="58" w:type="dxa"/>
            </w:tcMar>
          </w:tcPr>
          <w:p w14:paraId="09E444D0" w14:textId="77777777" w:rsidR="00C943E0" w:rsidRPr="00B97D7D" w:rsidRDefault="00C943E0" w:rsidP="00F2528B">
            <w:pPr>
              <w:ind w:left="211" w:hanging="211"/>
              <w:rPr>
                <w:rFonts w:cs="Arial"/>
                <w:color w:val="000000"/>
                <w:sz w:val="21"/>
                <w:szCs w:val="21"/>
              </w:rPr>
            </w:pPr>
            <w:r w:rsidRPr="00B97D7D">
              <w:rPr>
                <w:rFonts w:cs="Arial"/>
                <w:color w:val="000000"/>
                <w:sz w:val="21"/>
                <w:szCs w:val="21"/>
              </w:rPr>
              <w:lastRenderedPageBreak/>
              <w:t xml:space="preserve">3.  At least </w:t>
            </w:r>
            <w:r w:rsidRPr="00A03F72">
              <w:rPr>
                <w:rFonts w:cs="Arial"/>
                <w:color w:val="000000" w:themeColor="text1"/>
                <w:sz w:val="21"/>
                <w:szCs w:val="21"/>
              </w:rPr>
              <w:t>the</w:t>
            </w:r>
            <w:r w:rsidRPr="00B97D7D">
              <w:rPr>
                <w:rFonts w:cs="Arial"/>
                <w:color w:val="000000"/>
                <w:sz w:val="21"/>
                <w:szCs w:val="21"/>
              </w:rPr>
              <w:t xml:space="preserve"> following must be made known to all students</w:t>
            </w:r>
            <w:r w:rsidRPr="00B97D7D">
              <w:rPr>
                <w:rFonts w:cs="Arial"/>
                <w:b/>
                <w:color w:val="000000"/>
                <w:sz w:val="21"/>
                <w:szCs w:val="21"/>
              </w:rPr>
              <w:t>:</w:t>
            </w:r>
            <w:r w:rsidRPr="00B97D7D">
              <w:rPr>
                <w:rFonts w:cs="Arial"/>
                <w:color w:val="000000"/>
                <w:sz w:val="21"/>
                <w:szCs w:val="21"/>
              </w:rPr>
              <w:t xml:space="preserve"> </w:t>
            </w:r>
          </w:p>
          <w:p w14:paraId="15308B40" w14:textId="77777777" w:rsidR="00C943E0" w:rsidRPr="00B97D7D" w:rsidRDefault="00C943E0" w:rsidP="00F2528B">
            <w:pPr>
              <w:widowControl/>
              <w:numPr>
                <w:ilvl w:val="0"/>
                <w:numId w:val="17"/>
              </w:numPr>
              <w:rPr>
                <w:sz w:val="21"/>
                <w:szCs w:val="21"/>
              </w:rPr>
            </w:pPr>
            <w:r w:rsidRPr="00B97D7D">
              <w:rPr>
                <w:sz w:val="21"/>
                <w:szCs w:val="21"/>
              </w:rPr>
              <w:t>academic calendar</w:t>
            </w:r>
          </w:p>
          <w:p w14:paraId="025AC5C2" w14:textId="77777777" w:rsidR="00C943E0" w:rsidRPr="00B97D7D" w:rsidRDefault="00C943E0" w:rsidP="00F2528B">
            <w:pPr>
              <w:widowControl/>
              <w:numPr>
                <w:ilvl w:val="0"/>
                <w:numId w:val="17"/>
              </w:numPr>
              <w:rPr>
                <w:sz w:val="21"/>
                <w:szCs w:val="21"/>
              </w:rPr>
            </w:pPr>
            <w:r w:rsidRPr="00B97D7D">
              <w:rPr>
                <w:sz w:val="21"/>
                <w:szCs w:val="21"/>
              </w:rPr>
              <w:t>student grievance procedure</w:t>
            </w:r>
          </w:p>
          <w:p w14:paraId="6F615D18" w14:textId="77777777" w:rsidR="00C943E0" w:rsidRPr="00B97D7D" w:rsidRDefault="00C943E0" w:rsidP="00F2528B">
            <w:pPr>
              <w:widowControl/>
              <w:numPr>
                <w:ilvl w:val="0"/>
                <w:numId w:val="17"/>
              </w:numPr>
              <w:rPr>
                <w:sz w:val="21"/>
                <w:szCs w:val="21"/>
              </w:rPr>
            </w:pPr>
            <w:r w:rsidRPr="00B97D7D">
              <w:rPr>
                <w:sz w:val="21"/>
                <w:szCs w:val="21"/>
              </w:rPr>
              <w:t>criteria for successful completion of each segment of the curriculum and graduation</w:t>
            </w:r>
          </w:p>
          <w:p w14:paraId="053D55B7" w14:textId="77777777" w:rsidR="00C943E0" w:rsidRPr="00B97D7D" w:rsidRDefault="00C943E0" w:rsidP="00F2528B">
            <w:pPr>
              <w:widowControl/>
              <w:numPr>
                <w:ilvl w:val="0"/>
                <w:numId w:val="17"/>
              </w:numPr>
              <w:rPr>
                <w:rFonts w:cs="Arial"/>
                <w:color w:val="000000"/>
                <w:sz w:val="21"/>
                <w:szCs w:val="21"/>
              </w:rPr>
            </w:pPr>
            <w:r w:rsidRPr="00B97D7D">
              <w:rPr>
                <w:sz w:val="21"/>
                <w:szCs w:val="21"/>
              </w:rPr>
              <w:t>policies and processes by which students may perform clinical work while enrolled in the program.</w:t>
            </w:r>
          </w:p>
        </w:tc>
        <w:tc>
          <w:tcPr>
            <w:tcW w:w="810" w:type="dxa"/>
            <w:shd w:val="clear" w:color="auto" w:fill="auto"/>
            <w:tcMar>
              <w:top w:w="58" w:type="dxa"/>
              <w:left w:w="58" w:type="dxa"/>
              <w:bottom w:w="58" w:type="dxa"/>
              <w:right w:w="58" w:type="dxa"/>
            </w:tcMar>
          </w:tcPr>
          <w:p w14:paraId="1D0DF891"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C059729"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3D84DA7C"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student handbook, college catalog</w:t>
            </w:r>
          </w:p>
          <w:p w14:paraId="2CBE91AD"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course syllabi</w:t>
            </w:r>
          </w:p>
          <w:p w14:paraId="25E77064"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clinical orientation process</w:t>
            </w:r>
          </w:p>
          <w:p w14:paraId="3ACF7E4D"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Verified by discussion with students and graduates</w:t>
            </w:r>
          </w:p>
        </w:tc>
        <w:tc>
          <w:tcPr>
            <w:tcW w:w="4181" w:type="dxa"/>
            <w:shd w:val="clear" w:color="auto" w:fill="auto"/>
            <w:tcMar>
              <w:top w:w="58" w:type="dxa"/>
              <w:left w:w="58" w:type="dxa"/>
              <w:bottom w:w="58" w:type="dxa"/>
              <w:right w:w="58" w:type="dxa"/>
            </w:tcMar>
          </w:tcPr>
          <w:p w14:paraId="452D1EDF"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663C0410" w14:textId="77777777" w:rsidTr="0061189C">
        <w:trPr>
          <w:jc w:val="center"/>
        </w:trPr>
        <w:tc>
          <w:tcPr>
            <w:tcW w:w="4871" w:type="dxa"/>
            <w:shd w:val="clear" w:color="auto" w:fill="auto"/>
            <w:tcMar>
              <w:top w:w="58" w:type="dxa"/>
              <w:left w:w="58" w:type="dxa"/>
              <w:bottom w:w="58" w:type="dxa"/>
              <w:right w:w="58" w:type="dxa"/>
            </w:tcMar>
          </w:tcPr>
          <w:p w14:paraId="5C308D26" w14:textId="77777777" w:rsidR="00C943E0" w:rsidRPr="00B97D7D" w:rsidRDefault="00C943E0" w:rsidP="00F2528B">
            <w:pPr>
              <w:ind w:left="211" w:hanging="211"/>
              <w:rPr>
                <w:rFonts w:cs="Arial"/>
                <w:color w:val="000000"/>
                <w:sz w:val="21"/>
                <w:szCs w:val="21"/>
              </w:rPr>
            </w:pPr>
            <w:r w:rsidRPr="00B97D7D">
              <w:rPr>
                <w:rFonts w:cs="Arial"/>
                <w:bCs/>
                <w:color w:val="000000"/>
                <w:sz w:val="21"/>
                <w:szCs w:val="21"/>
              </w:rPr>
              <w:t xml:space="preserve">4.  The sponsor must maintain, and provide upon request, </w:t>
            </w:r>
            <w:r w:rsidRPr="00A03F72">
              <w:rPr>
                <w:rFonts w:cs="Arial"/>
                <w:color w:val="000000" w:themeColor="text1"/>
                <w:sz w:val="21"/>
                <w:szCs w:val="21"/>
              </w:rPr>
              <w:t>current</w:t>
            </w:r>
            <w:r w:rsidRPr="00B97D7D">
              <w:rPr>
                <w:rFonts w:cs="Arial"/>
                <w:bCs/>
                <w:color w:val="000000"/>
                <w:sz w:val="21"/>
                <w:szCs w:val="21"/>
              </w:rPr>
              <w:t xml:space="preserve"> and consistent information about student/graduate achievement that includes the results of one or more of the outcomes assessments required in these </w:t>
            </w:r>
            <w:r w:rsidRPr="00B97D7D">
              <w:rPr>
                <w:rFonts w:cs="Arial"/>
                <w:b/>
                <w:color w:val="000000"/>
                <w:sz w:val="21"/>
                <w:szCs w:val="21"/>
              </w:rPr>
              <w:t>Standards</w:t>
            </w:r>
            <w:r w:rsidRPr="00B97D7D">
              <w:rPr>
                <w:rFonts w:cs="Arial"/>
                <w:bCs/>
                <w:color w:val="000000"/>
                <w:sz w:val="21"/>
                <w:szCs w:val="21"/>
              </w:rPr>
              <w:t>.</w:t>
            </w:r>
          </w:p>
        </w:tc>
        <w:tc>
          <w:tcPr>
            <w:tcW w:w="810" w:type="dxa"/>
            <w:shd w:val="clear" w:color="auto" w:fill="auto"/>
            <w:tcMar>
              <w:top w:w="58" w:type="dxa"/>
              <w:left w:w="58" w:type="dxa"/>
              <w:bottom w:w="58" w:type="dxa"/>
              <w:right w:w="58" w:type="dxa"/>
            </w:tcMar>
          </w:tcPr>
          <w:p w14:paraId="4DA3CF22"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04E2D83"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7234AC1D" w14:textId="77777777" w:rsidR="00C943E0" w:rsidRPr="00A87D9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69BBD735" w14:textId="77777777" w:rsidR="00C943E0" w:rsidRPr="00B97D7D" w:rsidRDefault="00C943E0" w:rsidP="00F2528B">
            <w:pPr>
              <w:pStyle w:val="PlainText"/>
              <w:keepNext/>
              <w:keepLines/>
              <w:jc w:val="both"/>
              <w:rPr>
                <w:rFonts w:asciiTheme="minorHAnsi" w:hAnsiTheme="minorHAnsi"/>
                <w:sz w:val="21"/>
                <w:szCs w:val="21"/>
              </w:rPr>
            </w:pPr>
          </w:p>
        </w:tc>
      </w:tr>
      <w:tr w:rsidR="001514B1" w:rsidRPr="001514B1" w14:paraId="45A961FC"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2774C4A9" w14:textId="77777777" w:rsidR="00C943E0" w:rsidRPr="001514B1" w:rsidRDefault="00C943E0" w:rsidP="00F2528B">
            <w:pPr>
              <w:rPr>
                <w:b/>
                <w:color w:val="3A5DAE" w:themeColor="accent4"/>
                <w:sz w:val="21"/>
                <w:szCs w:val="21"/>
              </w:rPr>
            </w:pPr>
            <w:r w:rsidRPr="001514B1">
              <w:rPr>
                <w:b/>
                <w:color w:val="3A5DAE" w:themeColor="accent4"/>
                <w:sz w:val="21"/>
                <w:szCs w:val="21"/>
              </w:rPr>
              <w:t>B. Lawful and Non-discriminatory Practices</w:t>
            </w:r>
          </w:p>
        </w:tc>
      </w:tr>
      <w:tr w:rsidR="00C943E0" w:rsidRPr="00B97D7D" w14:paraId="7E736C8E" w14:textId="77777777" w:rsidTr="0061189C">
        <w:trPr>
          <w:jc w:val="center"/>
        </w:trPr>
        <w:tc>
          <w:tcPr>
            <w:tcW w:w="4871" w:type="dxa"/>
            <w:shd w:val="clear" w:color="auto" w:fill="auto"/>
            <w:tcMar>
              <w:top w:w="58" w:type="dxa"/>
              <w:left w:w="58" w:type="dxa"/>
              <w:bottom w:w="58" w:type="dxa"/>
              <w:right w:w="58" w:type="dxa"/>
            </w:tcMar>
          </w:tcPr>
          <w:p w14:paraId="0E20CB2E" w14:textId="77777777" w:rsidR="00C943E0" w:rsidRPr="00F74B47" w:rsidRDefault="00C943E0" w:rsidP="00F2528B">
            <w:pPr>
              <w:rPr>
                <w:sz w:val="21"/>
                <w:szCs w:val="21"/>
              </w:rPr>
            </w:pPr>
            <w:r w:rsidRPr="00F74B47">
              <w:rPr>
                <w:sz w:val="21"/>
                <w:szCs w:val="21"/>
              </w:rPr>
              <w:t xml:space="preserve">All activities associated with the program, including student and faculty recruitment, student admission, and faculty employment practices, must be non-discriminatory and in accord with federal and state statutes, rules and regulations. </w:t>
            </w:r>
          </w:p>
        </w:tc>
        <w:tc>
          <w:tcPr>
            <w:tcW w:w="810" w:type="dxa"/>
            <w:shd w:val="clear" w:color="auto" w:fill="auto"/>
            <w:tcMar>
              <w:top w:w="58" w:type="dxa"/>
              <w:left w:w="58" w:type="dxa"/>
              <w:bottom w:w="58" w:type="dxa"/>
              <w:right w:w="58" w:type="dxa"/>
            </w:tcMar>
          </w:tcPr>
          <w:p w14:paraId="1B1F53E4" w14:textId="77777777" w:rsidR="00C943E0" w:rsidRPr="00B97D7D" w:rsidRDefault="00C943E0" w:rsidP="00F2528B">
            <w:pPr>
              <w:pStyle w:val="PlainText"/>
              <w:keepNext/>
              <w:keepLines/>
              <w:jc w:val="center"/>
              <w:rPr>
                <w:rFonts w:asciiTheme="minorHAnsi" w:hAnsiTheme="minorHAnsi"/>
                <w:sz w:val="21"/>
                <w:szCs w:val="21"/>
              </w:rPr>
            </w:pPr>
          </w:p>
        </w:tc>
        <w:tc>
          <w:tcPr>
            <w:tcW w:w="900" w:type="dxa"/>
            <w:shd w:val="clear" w:color="auto" w:fill="auto"/>
            <w:tcMar>
              <w:top w:w="58" w:type="dxa"/>
              <w:left w:w="58" w:type="dxa"/>
              <w:bottom w:w="58" w:type="dxa"/>
              <w:right w:w="58" w:type="dxa"/>
            </w:tcMar>
          </w:tcPr>
          <w:p w14:paraId="1BE223CD" w14:textId="77777777" w:rsidR="00C943E0" w:rsidRPr="00B97D7D" w:rsidRDefault="00C943E0" w:rsidP="00F2528B">
            <w:pPr>
              <w:pStyle w:val="PlainText"/>
              <w:keepNext/>
              <w:keepLines/>
              <w:jc w:val="center"/>
              <w:rPr>
                <w:rFonts w:asciiTheme="minorHAnsi" w:hAnsiTheme="minorHAnsi"/>
                <w:sz w:val="21"/>
                <w:szCs w:val="21"/>
              </w:rPr>
            </w:pPr>
          </w:p>
        </w:tc>
        <w:tc>
          <w:tcPr>
            <w:tcW w:w="3275" w:type="dxa"/>
            <w:shd w:val="clear" w:color="auto" w:fill="auto"/>
            <w:tcMar>
              <w:top w:w="58" w:type="dxa"/>
              <w:left w:w="58" w:type="dxa"/>
              <w:bottom w:w="58" w:type="dxa"/>
              <w:right w:w="58" w:type="dxa"/>
            </w:tcMar>
          </w:tcPr>
          <w:p w14:paraId="4D843E5F"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student handbook, college handbook</w:t>
            </w:r>
          </w:p>
          <w:p w14:paraId="6559A69D"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faculty handbook</w:t>
            </w:r>
          </w:p>
        </w:tc>
        <w:tc>
          <w:tcPr>
            <w:tcW w:w="4181" w:type="dxa"/>
            <w:shd w:val="clear" w:color="auto" w:fill="auto"/>
            <w:tcMar>
              <w:top w:w="58" w:type="dxa"/>
              <w:left w:w="58" w:type="dxa"/>
              <w:bottom w:w="58" w:type="dxa"/>
              <w:right w:w="58" w:type="dxa"/>
            </w:tcMar>
          </w:tcPr>
          <w:p w14:paraId="3B59C8A6"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18F3DAB3" w14:textId="77777777" w:rsidTr="0061189C">
        <w:trPr>
          <w:jc w:val="center"/>
        </w:trPr>
        <w:tc>
          <w:tcPr>
            <w:tcW w:w="4871" w:type="dxa"/>
            <w:shd w:val="clear" w:color="auto" w:fill="auto"/>
            <w:tcMar>
              <w:top w:w="58" w:type="dxa"/>
              <w:left w:w="58" w:type="dxa"/>
              <w:bottom w:w="58" w:type="dxa"/>
              <w:right w:w="58" w:type="dxa"/>
            </w:tcMar>
          </w:tcPr>
          <w:p w14:paraId="2D188523" w14:textId="77777777" w:rsidR="00C943E0" w:rsidRPr="00F74B47" w:rsidRDefault="00C943E0" w:rsidP="00F2528B">
            <w:pPr>
              <w:rPr>
                <w:sz w:val="21"/>
                <w:szCs w:val="21"/>
              </w:rPr>
            </w:pPr>
            <w:r w:rsidRPr="00F74B47">
              <w:rPr>
                <w:sz w:val="21"/>
                <w:szCs w:val="21"/>
              </w:rPr>
              <w:t>There must be a faculty grievance procedure made known to all paid faculty.</w:t>
            </w:r>
          </w:p>
        </w:tc>
        <w:tc>
          <w:tcPr>
            <w:tcW w:w="810" w:type="dxa"/>
            <w:shd w:val="clear" w:color="auto" w:fill="auto"/>
            <w:tcMar>
              <w:top w:w="58" w:type="dxa"/>
              <w:left w:w="58" w:type="dxa"/>
              <w:bottom w:w="58" w:type="dxa"/>
              <w:right w:w="58" w:type="dxa"/>
            </w:tcMar>
          </w:tcPr>
          <w:p w14:paraId="20B86BCE" w14:textId="77777777" w:rsidR="00C943E0" w:rsidRPr="00B97D7D" w:rsidRDefault="00C943E0" w:rsidP="00F2528B">
            <w:pPr>
              <w:pStyle w:val="PlainText"/>
              <w:keepNext/>
              <w:keepLines/>
              <w:jc w:val="center"/>
              <w:rPr>
                <w:rFonts w:asciiTheme="minorHAnsi" w:hAnsiTheme="minorHAnsi"/>
                <w:sz w:val="21"/>
                <w:szCs w:val="21"/>
              </w:rPr>
            </w:pPr>
          </w:p>
        </w:tc>
        <w:tc>
          <w:tcPr>
            <w:tcW w:w="900" w:type="dxa"/>
            <w:shd w:val="clear" w:color="auto" w:fill="auto"/>
            <w:tcMar>
              <w:top w:w="58" w:type="dxa"/>
              <w:left w:w="58" w:type="dxa"/>
              <w:bottom w:w="58" w:type="dxa"/>
              <w:right w:w="58" w:type="dxa"/>
            </w:tcMar>
          </w:tcPr>
          <w:p w14:paraId="5E0C7A60" w14:textId="77777777" w:rsidR="00C943E0" w:rsidRPr="00B97D7D" w:rsidRDefault="00C943E0" w:rsidP="00F2528B">
            <w:pPr>
              <w:pStyle w:val="PlainText"/>
              <w:keepNext/>
              <w:keepLines/>
              <w:jc w:val="center"/>
              <w:rPr>
                <w:rFonts w:asciiTheme="minorHAnsi" w:hAnsiTheme="minorHAnsi"/>
                <w:sz w:val="21"/>
                <w:szCs w:val="21"/>
              </w:rPr>
            </w:pPr>
          </w:p>
        </w:tc>
        <w:tc>
          <w:tcPr>
            <w:tcW w:w="3275" w:type="dxa"/>
            <w:shd w:val="clear" w:color="auto" w:fill="auto"/>
            <w:tcMar>
              <w:top w:w="58" w:type="dxa"/>
              <w:left w:w="58" w:type="dxa"/>
              <w:bottom w:w="58" w:type="dxa"/>
              <w:right w:w="58" w:type="dxa"/>
            </w:tcMar>
          </w:tcPr>
          <w:p w14:paraId="1FBFAC17"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faculty handbook</w:t>
            </w:r>
          </w:p>
        </w:tc>
        <w:tc>
          <w:tcPr>
            <w:tcW w:w="4181" w:type="dxa"/>
            <w:shd w:val="clear" w:color="auto" w:fill="auto"/>
            <w:tcMar>
              <w:top w:w="58" w:type="dxa"/>
              <w:left w:w="58" w:type="dxa"/>
              <w:bottom w:w="58" w:type="dxa"/>
              <w:right w:w="58" w:type="dxa"/>
            </w:tcMar>
          </w:tcPr>
          <w:p w14:paraId="1739A176" w14:textId="77777777" w:rsidR="00C943E0" w:rsidRPr="00B97D7D" w:rsidRDefault="00C943E0" w:rsidP="00F2528B">
            <w:pPr>
              <w:pStyle w:val="PlainText"/>
              <w:keepNext/>
              <w:keepLines/>
              <w:jc w:val="both"/>
              <w:rPr>
                <w:rFonts w:asciiTheme="minorHAnsi" w:hAnsiTheme="minorHAnsi"/>
                <w:sz w:val="21"/>
                <w:szCs w:val="21"/>
              </w:rPr>
            </w:pPr>
          </w:p>
        </w:tc>
      </w:tr>
      <w:tr w:rsidR="001514B1" w:rsidRPr="001514B1" w14:paraId="1ECD3BC0"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5E19CCA8" w14:textId="77777777" w:rsidR="00C943E0" w:rsidRPr="001514B1" w:rsidRDefault="00C943E0" w:rsidP="00F2528B">
            <w:pPr>
              <w:rPr>
                <w:b/>
                <w:color w:val="3A5DAE" w:themeColor="accent4"/>
                <w:sz w:val="21"/>
                <w:szCs w:val="21"/>
              </w:rPr>
            </w:pPr>
            <w:r w:rsidRPr="001514B1">
              <w:rPr>
                <w:b/>
                <w:color w:val="3A5DAE" w:themeColor="accent4"/>
                <w:sz w:val="21"/>
                <w:szCs w:val="21"/>
              </w:rPr>
              <w:t>C. Safeguards</w:t>
            </w:r>
          </w:p>
        </w:tc>
      </w:tr>
      <w:tr w:rsidR="00C943E0" w:rsidRPr="00B97D7D" w14:paraId="4AF4D34D" w14:textId="77777777" w:rsidTr="0061189C">
        <w:trPr>
          <w:jc w:val="center"/>
        </w:trPr>
        <w:tc>
          <w:tcPr>
            <w:tcW w:w="4871" w:type="dxa"/>
            <w:shd w:val="clear" w:color="auto" w:fill="auto"/>
            <w:tcMar>
              <w:top w:w="58" w:type="dxa"/>
              <w:left w:w="58" w:type="dxa"/>
              <w:bottom w:w="58" w:type="dxa"/>
              <w:right w:w="58" w:type="dxa"/>
            </w:tcMar>
          </w:tcPr>
          <w:p w14:paraId="4279EBBF" w14:textId="77777777" w:rsidR="00C943E0" w:rsidRPr="00F74B47" w:rsidRDefault="00C943E0" w:rsidP="00F2528B">
            <w:pPr>
              <w:rPr>
                <w:sz w:val="21"/>
                <w:szCs w:val="21"/>
              </w:rPr>
            </w:pPr>
            <w:r w:rsidRPr="00F74B47">
              <w:rPr>
                <w:sz w:val="21"/>
                <w:szCs w:val="21"/>
              </w:rPr>
              <w:t xml:space="preserve">Health and safety of patients, students, and faculty associated with the educational activities of the students must be adequately safeguarded. </w:t>
            </w:r>
          </w:p>
        </w:tc>
        <w:tc>
          <w:tcPr>
            <w:tcW w:w="810" w:type="dxa"/>
            <w:shd w:val="clear" w:color="auto" w:fill="auto"/>
            <w:tcMar>
              <w:top w:w="58" w:type="dxa"/>
              <w:left w:w="58" w:type="dxa"/>
              <w:bottom w:w="58" w:type="dxa"/>
              <w:right w:w="58" w:type="dxa"/>
            </w:tcMar>
          </w:tcPr>
          <w:p w14:paraId="5A55E4AA"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2C322547"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1ACCCE44"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Evidence of preventative health screening, appropriate immunizations</w:t>
            </w:r>
          </w:p>
        </w:tc>
        <w:tc>
          <w:tcPr>
            <w:tcW w:w="4181" w:type="dxa"/>
            <w:shd w:val="clear" w:color="auto" w:fill="auto"/>
            <w:tcMar>
              <w:top w:w="58" w:type="dxa"/>
              <w:left w:w="58" w:type="dxa"/>
              <w:bottom w:w="58" w:type="dxa"/>
              <w:right w:w="58" w:type="dxa"/>
            </w:tcMar>
          </w:tcPr>
          <w:p w14:paraId="3E11C665"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29D3BFA6" w14:textId="77777777" w:rsidTr="0061189C">
        <w:trPr>
          <w:jc w:val="center"/>
        </w:trPr>
        <w:tc>
          <w:tcPr>
            <w:tcW w:w="4871" w:type="dxa"/>
            <w:shd w:val="clear" w:color="auto" w:fill="auto"/>
            <w:tcMar>
              <w:top w:w="58" w:type="dxa"/>
              <w:left w:w="58" w:type="dxa"/>
              <w:bottom w:w="58" w:type="dxa"/>
              <w:right w:w="58" w:type="dxa"/>
            </w:tcMar>
          </w:tcPr>
          <w:p w14:paraId="2D5B1D2C" w14:textId="77777777" w:rsidR="00C943E0" w:rsidRPr="00F74B47" w:rsidRDefault="00C943E0" w:rsidP="00F2528B">
            <w:pPr>
              <w:rPr>
                <w:sz w:val="21"/>
                <w:szCs w:val="21"/>
              </w:rPr>
            </w:pPr>
            <w:r w:rsidRPr="00F74B47">
              <w:rPr>
                <w:sz w:val="21"/>
                <w:szCs w:val="21"/>
              </w:rPr>
              <w:t>All activities required in the program must be educational and students must not be substituted for staff.</w:t>
            </w:r>
          </w:p>
        </w:tc>
        <w:tc>
          <w:tcPr>
            <w:tcW w:w="810" w:type="dxa"/>
            <w:shd w:val="clear" w:color="auto" w:fill="auto"/>
            <w:tcMar>
              <w:top w:w="58" w:type="dxa"/>
              <w:left w:w="58" w:type="dxa"/>
              <w:bottom w:w="58" w:type="dxa"/>
              <w:right w:w="58" w:type="dxa"/>
            </w:tcMar>
          </w:tcPr>
          <w:p w14:paraId="1B7ADF8D"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3DEF166"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2ADFB358"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Evidence student is never provider of record</w:t>
            </w:r>
          </w:p>
        </w:tc>
        <w:tc>
          <w:tcPr>
            <w:tcW w:w="4181" w:type="dxa"/>
            <w:shd w:val="clear" w:color="auto" w:fill="auto"/>
            <w:tcMar>
              <w:top w:w="58" w:type="dxa"/>
              <w:left w:w="58" w:type="dxa"/>
              <w:bottom w:w="58" w:type="dxa"/>
              <w:right w:w="58" w:type="dxa"/>
            </w:tcMar>
          </w:tcPr>
          <w:p w14:paraId="62EFEFEA"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636FE624" w14:textId="77777777" w:rsidTr="0061189C">
        <w:trPr>
          <w:jc w:val="center"/>
        </w:trPr>
        <w:tc>
          <w:tcPr>
            <w:tcW w:w="4871" w:type="dxa"/>
            <w:shd w:val="clear" w:color="auto" w:fill="auto"/>
            <w:tcMar>
              <w:top w:w="58" w:type="dxa"/>
              <w:left w:w="58" w:type="dxa"/>
              <w:bottom w:w="58" w:type="dxa"/>
              <w:right w:w="58" w:type="dxa"/>
            </w:tcMar>
          </w:tcPr>
          <w:p w14:paraId="3B6BFC67" w14:textId="77777777" w:rsidR="00C943E0" w:rsidRPr="00F74B47" w:rsidRDefault="00C943E0" w:rsidP="00F2528B">
            <w:pPr>
              <w:rPr>
                <w:sz w:val="21"/>
                <w:szCs w:val="21"/>
              </w:rPr>
            </w:pPr>
            <w:r w:rsidRPr="00F74B47">
              <w:rPr>
                <w:sz w:val="21"/>
                <w:szCs w:val="21"/>
              </w:rPr>
              <w:t>AA students must be readily identifiable to patients and clinical co-workers as AA students.</w:t>
            </w:r>
          </w:p>
        </w:tc>
        <w:tc>
          <w:tcPr>
            <w:tcW w:w="810" w:type="dxa"/>
            <w:shd w:val="clear" w:color="auto" w:fill="auto"/>
            <w:tcMar>
              <w:top w:w="58" w:type="dxa"/>
              <w:left w:w="58" w:type="dxa"/>
              <w:bottom w:w="58" w:type="dxa"/>
              <w:right w:w="58" w:type="dxa"/>
            </w:tcMar>
          </w:tcPr>
          <w:p w14:paraId="38BEBEA1"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8A3FDB5"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1648CCB7" w14:textId="77777777" w:rsidR="00C943E0" w:rsidRPr="00A87D9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01E258A8"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371C193A" w14:textId="77777777" w:rsidTr="0061189C">
        <w:trPr>
          <w:jc w:val="center"/>
        </w:trPr>
        <w:tc>
          <w:tcPr>
            <w:tcW w:w="4871" w:type="dxa"/>
            <w:shd w:val="clear" w:color="auto" w:fill="auto"/>
            <w:tcMar>
              <w:top w:w="58" w:type="dxa"/>
              <w:left w:w="58" w:type="dxa"/>
              <w:bottom w:w="58" w:type="dxa"/>
              <w:right w:w="58" w:type="dxa"/>
            </w:tcMar>
          </w:tcPr>
          <w:p w14:paraId="56DCED5D" w14:textId="77777777" w:rsidR="00C943E0" w:rsidRPr="00F74B47" w:rsidRDefault="00C943E0" w:rsidP="00F2528B">
            <w:pPr>
              <w:rPr>
                <w:sz w:val="21"/>
                <w:szCs w:val="21"/>
              </w:rPr>
            </w:pPr>
            <w:r w:rsidRPr="00F74B47">
              <w:rPr>
                <w:sz w:val="21"/>
                <w:szCs w:val="21"/>
              </w:rPr>
              <w:lastRenderedPageBreak/>
              <w:t>The intent of the students’ patient management experiences must always be focused on patient safety while maximizing the educational experience.</w:t>
            </w:r>
          </w:p>
        </w:tc>
        <w:tc>
          <w:tcPr>
            <w:tcW w:w="810" w:type="dxa"/>
            <w:shd w:val="clear" w:color="auto" w:fill="auto"/>
            <w:tcMar>
              <w:top w:w="58" w:type="dxa"/>
              <w:left w:w="58" w:type="dxa"/>
              <w:bottom w:w="58" w:type="dxa"/>
              <w:right w:w="58" w:type="dxa"/>
            </w:tcMar>
          </w:tcPr>
          <w:p w14:paraId="748AE40C"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F5B8358"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44CA787F" w14:textId="77777777" w:rsidR="00C943E0" w:rsidRPr="00A87D9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267D7C73"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6EE49F60" w14:textId="77777777" w:rsidTr="0061189C">
        <w:trPr>
          <w:jc w:val="center"/>
        </w:trPr>
        <w:tc>
          <w:tcPr>
            <w:tcW w:w="4871" w:type="dxa"/>
            <w:shd w:val="clear" w:color="auto" w:fill="auto"/>
            <w:tcMar>
              <w:top w:w="58" w:type="dxa"/>
              <w:left w:w="58" w:type="dxa"/>
              <w:bottom w:w="58" w:type="dxa"/>
              <w:right w:w="58" w:type="dxa"/>
            </w:tcMar>
          </w:tcPr>
          <w:p w14:paraId="4C008A8E" w14:textId="77777777" w:rsidR="00C943E0" w:rsidRPr="00F74B47" w:rsidRDefault="00C943E0" w:rsidP="00F2528B">
            <w:pPr>
              <w:rPr>
                <w:sz w:val="21"/>
                <w:szCs w:val="21"/>
              </w:rPr>
            </w:pPr>
            <w:r w:rsidRPr="00F74B47">
              <w:rPr>
                <w:sz w:val="21"/>
                <w:szCs w:val="21"/>
              </w:rPr>
              <w:t xml:space="preserve">Students must undertake patient care duties commensurate with their level of competency.  </w:t>
            </w:r>
          </w:p>
        </w:tc>
        <w:tc>
          <w:tcPr>
            <w:tcW w:w="810" w:type="dxa"/>
            <w:shd w:val="clear" w:color="auto" w:fill="auto"/>
            <w:tcMar>
              <w:top w:w="58" w:type="dxa"/>
              <w:left w:w="58" w:type="dxa"/>
              <w:bottom w:w="58" w:type="dxa"/>
              <w:right w:w="58" w:type="dxa"/>
            </w:tcMar>
          </w:tcPr>
          <w:p w14:paraId="4BD0442D"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0FD43CFB"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5C34195C" w14:textId="77777777" w:rsidR="00C943E0" w:rsidRPr="00A87D9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55BDD6C1"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7D589754" w14:textId="77777777" w:rsidTr="0061189C">
        <w:trPr>
          <w:jc w:val="center"/>
        </w:trPr>
        <w:tc>
          <w:tcPr>
            <w:tcW w:w="4871" w:type="dxa"/>
            <w:shd w:val="clear" w:color="auto" w:fill="auto"/>
            <w:tcMar>
              <w:top w:w="58" w:type="dxa"/>
              <w:left w:w="58" w:type="dxa"/>
              <w:bottom w:w="58" w:type="dxa"/>
              <w:right w:w="58" w:type="dxa"/>
            </w:tcMar>
          </w:tcPr>
          <w:p w14:paraId="53C309FA" w14:textId="77777777" w:rsidR="00C943E0" w:rsidRPr="00F74B47" w:rsidRDefault="00C943E0" w:rsidP="00F2528B">
            <w:pPr>
              <w:rPr>
                <w:sz w:val="21"/>
                <w:szCs w:val="21"/>
              </w:rPr>
            </w:pPr>
            <w:r w:rsidRPr="00F74B47">
              <w:rPr>
                <w:sz w:val="21"/>
                <w:szCs w:val="21"/>
              </w:rPr>
              <w:t xml:space="preserve">The students must at no time be considered the anesthesia providers of record.  </w:t>
            </w:r>
          </w:p>
        </w:tc>
        <w:tc>
          <w:tcPr>
            <w:tcW w:w="810" w:type="dxa"/>
            <w:shd w:val="clear" w:color="auto" w:fill="auto"/>
            <w:tcMar>
              <w:top w:w="58" w:type="dxa"/>
              <w:left w:w="58" w:type="dxa"/>
              <w:bottom w:w="58" w:type="dxa"/>
              <w:right w:w="58" w:type="dxa"/>
            </w:tcMar>
          </w:tcPr>
          <w:p w14:paraId="7C62AF6E"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0F11993"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6C6F1E1A" w14:textId="77777777" w:rsidR="00C943E0" w:rsidRPr="00A87D9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7DE2B577" w14:textId="77777777" w:rsidR="00C943E0" w:rsidRPr="00B97D7D" w:rsidRDefault="00C943E0" w:rsidP="00F2528B">
            <w:pPr>
              <w:pStyle w:val="PlainText"/>
              <w:keepNext/>
              <w:keepLines/>
              <w:jc w:val="both"/>
              <w:rPr>
                <w:rFonts w:asciiTheme="minorHAnsi" w:hAnsiTheme="minorHAnsi"/>
                <w:sz w:val="21"/>
                <w:szCs w:val="21"/>
              </w:rPr>
            </w:pPr>
          </w:p>
        </w:tc>
      </w:tr>
      <w:tr w:rsidR="00C943E0" w:rsidRPr="00B97D7D" w14:paraId="135F0538" w14:textId="77777777" w:rsidTr="0061189C">
        <w:trPr>
          <w:jc w:val="center"/>
        </w:trPr>
        <w:tc>
          <w:tcPr>
            <w:tcW w:w="4871" w:type="dxa"/>
            <w:shd w:val="clear" w:color="auto" w:fill="auto"/>
            <w:tcMar>
              <w:top w:w="58" w:type="dxa"/>
              <w:left w:w="58" w:type="dxa"/>
              <w:bottom w:w="58" w:type="dxa"/>
              <w:right w:w="58" w:type="dxa"/>
            </w:tcMar>
          </w:tcPr>
          <w:p w14:paraId="4AB27085" w14:textId="77777777" w:rsidR="00C943E0" w:rsidRPr="00F74B47" w:rsidRDefault="00C943E0" w:rsidP="00F2528B">
            <w:pPr>
              <w:rPr>
                <w:sz w:val="21"/>
                <w:szCs w:val="21"/>
              </w:rPr>
            </w:pPr>
            <w:r w:rsidRPr="00237BAB">
              <w:rPr>
                <w:sz w:val="21"/>
                <w:szCs w:val="21"/>
              </w:rPr>
              <w:t>When students are assigned to any patient care duty, a physician anesthesiologist must be immediately available to provide hands-on care that can affect the patient outcome</w:t>
            </w:r>
          </w:p>
        </w:tc>
        <w:tc>
          <w:tcPr>
            <w:tcW w:w="810" w:type="dxa"/>
            <w:shd w:val="clear" w:color="auto" w:fill="auto"/>
            <w:tcMar>
              <w:top w:w="58" w:type="dxa"/>
              <w:left w:w="58" w:type="dxa"/>
              <w:bottom w:w="58" w:type="dxa"/>
              <w:right w:w="58" w:type="dxa"/>
            </w:tcMar>
          </w:tcPr>
          <w:p w14:paraId="3A9373A9" w14:textId="77777777" w:rsidR="00C943E0" w:rsidRPr="00B97D7D"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45C8EFF6" w14:textId="77777777" w:rsidR="00C943E0" w:rsidRPr="00B97D7D"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48AA9AD7" w14:textId="77777777" w:rsidR="00C943E0" w:rsidRPr="00A87D9D" w:rsidRDefault="00C943E0" w:rsidP="00F2528B">
            <w:pPr>
              <w:tabs>
                <w:tab w:val="left" w:pos="360"/>
              </w:tabs>
              <w:rPr>
                <w:rFonts w:cs="Arial"/>
                <w:color w:val="000000"/>
                <w:sz w:val="21"/>
                <w:szCs w:val="21"/>
              </w:rPr>
            </w:pPr>
          </w:p>
        </w:tc>
        <w:tc>
          <w:tcPr>
            <w:tcW w:w="4181" w:type="dxa"/>
            <w:shd w:val="clear" w:color="auto" w:fill="auto"/>
            <w:tcMar>
              <w:top w:w="58" w:type="dxa"/>
              <w:left w:w="58" w:type="dxa"/>
              <w:bottom w:w="58" w:type="dxa"/>
              <w:right w:w="58" w:type="dxa"/>
            </w:tcMar>
          </w:tcPr>
          <w:p w14:paraId="54030837" w14:textId="77777777" w:rsidR="00C943E0" w:rsidRPr="00B97D7D" w:rsidRDefault="00C943E0" w:rsidP="00F2528B">
            <w:pPr>
              <w:pStyle w:val="PlainText"/>
              <w:keepNext/>
              <w:keepLines/>
              <w:jc w:val="both"/>
              <w:rPr>
                <w:rFonts w:asciiTheme="minorHAnsi" w:hAnsiTheme="minorHAnsi"/>
                <w:sz w:val="21"/>
                <w:szCs w:val="21"/>
              </w:rPr>
            </w:pPr>
          </w:p>
        </w:tc>
      </w:tr>
      <w:tr w:rsidR="001514B1" w:rsidRPr="001514B1" w14:paraId="29C53AE3"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3F57E3A6" w14:textId="77777777" w:rsidR="00C943E0" w:rsidRPr="001514B1" w:rsidRDefault="00C943E0" w:rsidP="00F2528B">
            <w:pPr>
              <w:rPr>
                <w:b/>
                <w:color w:val="3A5DAE" w:themeColor="accent4"/>
                <w:sz w:val="21"/>
                <w:szCs w:val="21"/>
              </w:rPr>
            </w:pPr>
            <w:r w:rsidRPr="001514B1">
              <w:rPr>
                <w:b/>
                <w:color w:val="3A5DAE" w:themeColor="accent4"/>
                <w:sz w:val="21"/>
                <w:szCs w:val="21"/>
              </w:rPr>
              <w:t>D. Student Records</w:t>
            </w:r>
          </w:p>
        </w:tc>
      </w:tr>
      <w:tr w:rsidR="00C943E0" w:rsidRPr="00F42925" w14:paraId="048F9691" w14:textId="77777777" w:rsidTr="0061189C">
        <w:trPr>
          <w:jc w:val="center"/>
        </w:trPr>
        <w:tc>
          <w:tcPr>
            <w:tcW w:w="4871" w:type="dxa"/>
            <w:shd w:val="clear" w:color="auto" w:fill="auto"/>
            <w:tcMar>
              <w:top w:w="58" w:type="dxa"/>
              <w:left w:w="58" w:type="dxa"/>
              <w:bottom w:w="58" w:type="dxa"/>
              <w:right w:w="58" w:type="dxa"/>
            </w:tcMar>
          </w:tcPr>
          <w:p w14:paraId="0E70D94E" w14:textId="77777777" w:rsidR="00C943E0" w:rsidRPr="00F42925" w:rsidRDefault="00C943E0" w:rsidP="00F2528B">
            <w:pPr>
              <w:ind w:left="211" w:hanging="211"/>
              <w:rPr>
                <w:rFonts w:cs="Arial"/>
                <w:color w:val="000000"/>
                <w:sz w:val="21"/>
                <w:szCs w:val="21"/>
              </w:rPr>
            </w:pPr>
            <w:r w:rsidRPr="00F42925">
              <w:rPr>
                <w:rFonts w:cs="Arial"/>
                <w:color w:val="000000"/>
                <w:sz w:val="21"/>
                <w:szCs w:val="21"/>
              </w:rPr>
              <w:t xml:space="preserve">Satisfactory </w:t>
            </w:r>
            <w:r w:rsidRPr="00F42925">
              <w:rPr>
                <w:rFonts w:cs="Arial"/>
                <w:color w:val="000000" w:themeColor="text1"/>
                <w:sz w:val="21"/>
                <w:szCs w:val="21"/>
              </w:rPr>
              <w:t>records</w:t>
            </w:r>
            <w:r w:rsidRPr="00F42925">
              <w:rPr>
                <w:rFonts w:cs="Arial"/>
                <w:color w:val="000000"/>
                <w:sz w:val="21"/>
                <w:szCs w:val="21"/>
              </w:rPr>
              <w:t xml:space="preserve"> must be maintained for:</w:t>
            </w:r>
          </w:p>
          <w:p w14:paraId="1A4D39B7" w14:textId="77777777" w:rsidR="00C943E0" w:rsidRPr="00F42925" w:rsidRDefault="00C943E0" w:rsidP="00F2528B">
            <w:pPr>
              <w:widowControl/>
              <w:numPr>
                <w:ilvl w:val="0"/>
                <w:numId w:val="17"/>
              </w:numPr>
              <w:rPr>
                <w:rFonts w:cs="Arial"/>
                <w:color w:val="000000"/>
                <w:sz w:val="21"/>
                <w:szCs w:val="21"/>
              </w:rPr>
            </w:pPr>
            <w:r w:rsidRPr="00F42925">
              <w:rPr>
                <w:sz w:val="21"/>
                <w:szCs w:val="21"/>
              </w:rPr>
              <w:t>student</w:t>
            </w:r>
            <w:r w:rsidRPr="00F42925">
              <w:rPr>
                <w:rFonts w:cs="Arial"/>
                <w:color w:val="000000"/>
                <w:sz w:val="21"/>
                <w:szCs w:val="21"/>
              </w:rPr>
              <w:t xml:space="preserve"> admission</w:t>
            </w:r>
          </w:p>
        </w:tc>
        <w:tc>
          <w:tcPr>
            <w:tcW w:w="810" w:type="dxa"/>
            <w:shd w:val="clear" w:color="auto" w:fill="auto"/>
            <w:tcMar>
              <w:top w:w="58" w:type="dxa"/>
              <w:left w:w="58" w:type="dxa"/>
              <w:bottom w:w="58" w:type="dxa"/>
              <w:right w:w="58" w:type="dxa"/>
            </w:tcMar>
          </w:tcPr>
          <w:p w14:paraId="1FABD3AF" w14:textId="77777777" w:rsidR="00C943E0" w:rsidRPr="00F4292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1DE4AEE0" w14:textId="77777777" w:rsidR="00C943E0" w:rsidRPr="00F42925" w:rsidRDefault="00C943E0" w:rsidP="00F2528B">
            <w:pPr>
              <w:jc w:val="center"/>
              <w:rPr>
                <w:sz w:val="21"/>
                <w:szCs w:val="21"/>
              </w:rPr>
            </w:pPr>
          </w:p>
        </w:tc>
        <w:tc>
          <w:tcPr>
            <w:tcW w:w="3275" w:type="dxa"/>
            <w:vMerge w:val="restart"/>
            <w:shd w:val="clear" w:color="auto" w:fill="auto"/>
            <w:tcMar>
              <w:top w:w="58" w:type="dxa"/>
              <w:left w:w="58" w:type="dxa"/>
              <w:bottom w:w="58" w:type="dxa"/>
              <w:right w:w="58" w:type="dxa"/>
            </w:tcMar>
          </w:tcPr>
          <w:p w14:paraId="69159A18" w14:textId="77777777" w:rsidR="00C943E0" w:rsidRPr="00F42925" w:rsidRDefault="00C943E0" w:rsidP="00F2528B">
            <w:pPr>
              <w:widowControl/>
              <w:numPr>
                <w:ilvl w:val="0"/>
                <w:numId w:val="18"/>
              </w:numPr>
              <w:tabs>
                <w:tab w:val="left" w:pos="360"/>
                <w:tab w:val="num" w:pos="720"/>
              </w:tabs>
              <w:rPr>
                <w:rFonts w:cs="Arial"/>
                <w:color w:val="000000"/>
                <w:sz w:val="21"/>
                <w:szCs w:val="21"/>
              </w:rPr>
            </w:pPr>
            <w:r w:rsidRPr="00F42925">
              <w:rPr>
                <w:rFonts w:cs="Arial"/>
                <w:color w:val="000000"/>
                <w:sz w:val="21"/>
                <w:szCs w:val="21"/>
              </w:rPr>
              <w:t>Review of the sponsoring institution’s student records</w:t>
            </w:r>
          </w:p>
          <w:p w14:paraId="7CC578EF" w14:textId="77777777" w:rsidR="00C943E0" w:rsidRPr="00F42925" w:rsidRDefault="00C943E0" w:rsidP="00F2528B">
            <w:pPr>
              <w:widowControl/>
              <w:numPr>
                <w:ilvl w:val="0"/>
                <w:numId w:val="18"/>
              </w:numPr>
              <w:tabs>
                <w:tab w:val="left" w:pos="360"/>
                <w:tab w:val="num" w:pos="720"/>
              </w:tabs>
              <w:rPr>
                <w:rFonts w:cs="Arial"/>
                <w:color w:val="000000"/>
                <w:sz w:val="21"/>
                <w:szCs w:val="21"/>
              </w:rPr>
            </w:pPr>
            <w:r w:rsidRPr="00F42925">
              <w:rPr>
                <w:rFonts w:cs="Arial"/>
                <w:color w:val="000000"/>
                <w:sz w:val="21"/>
                <w:szCs w:val="21"/>
              </w:rPr>
              <w:t>Review a sample of records for content, organization, completeness</w:t>
            </w:r>
          </w:p>
        </w:tc>
        <w:tc>
          <w:tcPr>
            <w:tcW w:w="4181" w:type="dxa"/>
            <w:shd w:val="clear" w:color="auto" w:fill="auto"/>
            <w:tcMar>
              <w:top w:w="58" w:type="dxa"/>
              <w:left w:w="58" w:type="dxa"/>
              <w:bottom w:w="58" w:type="dxa"/>
              <w:right w:w="58" w:type="dxa"/>
            </w:tcMar>
          </w:tcPr>
          <w:p w14:paraId="3EBD7072" w14:textId="77777777" w:rsidR="00C943E0" w:rsidRPr="00F42925" w:rsidRDefault="00C943E0" w:rsidP="00F2528B">
            <w:pPr>
              <w:pStyle w:val="PlainText"/>
              <w:keepNext/>
              <w:keepLines/>
              <w:jc w:val="both"/>
              <w:rPr>
                <w:rFonts w:asciiTheme="minorHAnsi" w:hAnsiTheme="minorHAnsi"/>
                <w:sz w:val="21"/>
                <w:szCs w:val="21"/>
              </w:rPr>
            </w:pPr>
          </w:p>
        </w:tc>
      </w:tr>
      <w:tr w:rsidR="00C943E0" w:rsidRPr="00F42925" w14:paraId="129F338D" w14:textId="77777777" w:rsidTr="0061189C">
        <w:trPr>
          <w:jc w:val="center"/>
        </w:trPr>
        <w:tc>
          <w:tcPr>
            <w:tcW w:w="4871" w:type="dxa"/>
            <w:shd w:val="clear" w:color="auto" w:fill="auto"/>
            <w:tcMar>
              <w:top w:w="58" w:type="dxa"/>
              <w:left w:w="58" w:type="dxa"/>
              <w:bottom w:w="58" w:type="dxa"/>
              <w:right w:w="58" w:type="dxa"/>
            </w:tcMar>
          </w:tcPr>
          <w:p w14:paraId="138FE14A" w14:textId="77777777" w:rsidR="00C943E0" w:rsidRPr="00F42925" w:rsidRDefault="00C943E0" w:rsidP="00F2528B">
            <w:pPr>
              <w:widowControl/>
              <w:numPr>
                <w:ilvl w:val="0"/>
                <w:numId w:val="17"/>
              </w:numPr>
              <w:rPr>
                <w:sz w:val="21"/>
                <w:szCs w:val="21"/>
              </w:rPr>
            </w:pPr>
            <w:r w:rsidRPr="00F42925">
              <w:rPr>
                <w:sz w:val="21"/>
                <w:szCs w:val="21"/>
              </w:rPr>
              <w:t>advisement</w:t>
            </w:r>
          </w:p>
        </w:tc>
        <w:tc>
          <w:tcPr>
            <w:tcW w:w="810" w:type="dxa"/>
            <w:shd w:val="clear" w:color="auto" w:fill="auto"/>
            <w:tcMar>
              <w:top w:w="58" w:type="dxa"/>
              <w:left w:w="58" w:type="dxa"/>
              <w:bottom w:w="58" w:type="dxa"/>
              <w:right w:w="58" w:type="dxa"/>
            </w:tcMar>
          </w:tcPr>
          <w:p w14:paraId="11C29898" w14:textId="77777777" w:rsidR="00C943E0" w:rsidRPr="00F4292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164C859" w14:textId="77777777" w:rsidR="00C943E0" w:rsidRPr="00F42925"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4266E2F6" w14:textId="77777777" w:rsidR="00C943E0" w:rsidRPr="00F42925"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001DCF1D" w14:textId="77777777" w:rsidR="00C943E0" w:rsidRPr="00F42925" w:rsidRDefault="00C943E0" w:rsidP="00F2528B">
            <w:pPr>
              <w:pStyle w:val="PlainText"/>
              <w:keepNext/>
              <w:keepLines/>
              <w:jc w:val="both"/>
              <w:rPr>
                <w:rFonts w:asciiTheme="minorHAnsi" w:hAnsiTheme="minorHAnsi"/>
                <w:sz w:val="21"/>
                <w:szCs w:val="21"/>
              </w:rPr>
            </w:pPr>
          </w:p>
        </w:tc>
      </w:tr>
      <w:tr w:rsidR="00C943E0" w:rsidRPr="00F42925" w14:paraId="2C5AFCA8" w14:textId="77777777" w:rsidTr="0061189C">
        <w:trPr>
          <w:jc w:val="center"/>
        </w:trPr>
        <w:tc>
          <w:tcPr>
            <w:tcW w:w="4871" w:type="dxa"/>
            <w:shd w:val="clear" w:color="auto" w:fill="auto"/>
            <w:tcMar>
              <w:top w:w="58" w:type="dxa"/>
              <w:left w:w="58" w:type="dxa"/>
              <w:bottom w:w="58" w:type="dxa"/>
              <w:right w:w="58" w:type="dxa"/>
            </w:tcMar>
          </w:tcPr>
          <w:p w14:paraId="00895B8E" w14:textId="77777777" w:rsidR="00C943E0" w:rsidRPr="00F42925" w:rsidRDefault="00C943E0" w:rsidP="00F2528B">
            <w:pPr>
              <w:widowControl/>
              <w:numPr>
                <w:ilvl w:val="0"/>
                <w:numId w:val="17"/>
              </w:numPr>
              <w:rPr>
                <w:sz w:val="21"/>
                <w:szCs w:val="21"/>
              </w:rPr>
            </w:pPr>
            <w:r w:rsidRPr="00F42925">
              <w:rPr>
                <w:sz w:val="21"/>
                <w:szCs w:val="21"/>
              </w:rPr>
              <w:t>counseling</w:t>
            </w:r>
          </w:p>
        </w:tc>
        <w:tc>
          <w:tcPr>
            <w:tcW w:w="810" w:type="dxa"/>
            <w:shd w:val="clear" w:color="auto" w:fill="auto"/>
            <w:tcMar>
              <w:top w:w="58" w:type="dxa"/>
              <w:left w:w="58" w:type="dxa"/>
              <w:bottom w:w="58" w:type="dxa"/>
              <w:right w:w="58" w:type="dxa"/>
            </w:tcMar>
          </w:tcPr>
          <w:p w14:paraId="308A0254" w14:textId="77777777" w:rsidR="00C943E0" w:rsidRPr="00F4292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39880ED7" w14:textId="77777777" w:rsidR="00C943E0" w:rsidRPr="00F42925"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33AE19B6" w14:textId="77777777" w:rsidR="00C943E0" w:rsidRPr="00F42925"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391D1929" w14:textId="77777777" w:rsidR="00C943E0" w:rsidRPr="00F42925" w:rsidRDefault="00C943E0" w:rsidP="00F2528B">
            <w:pPr>
              <w:pStyle w:val="PlainText"/>
              <w:keepNext/>
              <w:keepLines/>
              <w:jc w:val="both"/>
              <w:rPr>
                <w:rFonts w:asciiTheme="minorHAnsi" w:hAnsiTheme="minorHAnsi"/>
                <w:sz w:val="21"/>
                <w:szCs w:val="21"/>
              </w:rPr>
            </w:pPr>
          </w:p>
        </w:tc>
      </w:tr>
      <w:tr w:rsidR="00C943E0" w:rsidRPr="00F42925" w14:paraId="7C7865F9" w14:textId="77777777" w:rsidTr="0061189C">
        <w:trPr>
          <w:jc w:val="center"/>
        </w:trPr>
        <w:tc>
          <w:tcPr>
            <w:tcW w:w="4871" w:type="dxa"/>
            <w:shd w:val="clear" w:color="auto" w:fill="auto"/>
            <w:tcMar>
              <w:top w:w="58" w:type="dxa"/>
              <w:left w:w="58" w:type="dxa"/>
              <w:bottom w:w="58" w:type="dxa"/>
              <w:right w:w="58" w:type="dxa"/>
            </w:tcMar>
          </w:tcPr>
          <w:p w14:paraId="399B8CCD" w14:textId="77777777" w:rsidR="00C943E0" w:rsidRPr="00F42925" w:rsidRDefault="00C943E0" w:rsidP="00F2528B">
            <w:pPr>
              <w:widowControl/>
              <w:numPr>
                <w:ilvl w:val="0"/>
                <w:numId w:val="17"/>
              </w:numPr>
              <w:rPr>
                <w:sz w:val="21"/>
                <w:szCs w:val="21"/>
              </w:rPr>
            </w:pPr>
            <w:r w:rsidRPr="00F42925">
              <w:rPr>
                <w:sz w:val="21"/>
                <w:szCs w:val="21"/>
              </w:rPr>
              <w:t>evaluation</w:t>
            </w:r>
          </w:p>
        </w:tc>
        <w:tc>
          <w:tcPr>
            <w:tcW w:w="810" w:type="dxa"/>
            <w:shd w:val="clear" w:color="auto" w:fill="auto"/>
            <w:tcMar>
              <w:top w:w="58" w:type="dxa"/>
              <w:left w:w="58" w:type="dxa"/>
              <w:bottom w:w="58" w:type="dxa"/>
              <w:right w:w="58" w:type="dxa"/>
            </w:tcMar>
          </w:tcPr>
          <w:p w14:paraId="1F757129" w14:textId="77777777" w:rsidR="00C943E0" w:rsidRPr="00F4292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7782FFD1" w14:textId="77777777" w:rsidR="00C943E0" w:rsidRPr="00F42925" w:rsidRDefault="00C943E0" w:rsidP="00F2528B">
            <w:pPr>
              <w:jc w:val="center"/>
              <w:rPr>
                <w:sz w:val="21"/>
                <w:szCs w:val="21"/>
              </w:rPr>
            </w:pPr>
          </w:p>
        </w:tc>
        <w:tc>
          <w:tcPr>
            <w:tcW w:w="3275" w:type="dxa"/>
            <w:vMerge/>
            <w:shd w:val="clear" w:color="auto" w:fill="auto"/>
            <w:tcMar>
              <w:top w:w="58" w:type="dxa"/>
              <w:left w:w="58" w:type="dxa"/>
              <w:bottom w:w="58" w:type="dxa"/>
              <w:right w:w="58" w:type="dxa"/>
            </w:tcMar>
          </w:tcPr>
          <w:p w14:paraId="779CF187" w14:textId="77777777" w:rsidR="00C943E0" w:rsidRPr="00F42925" w:rsidRDefault="00C943E0" w:rsidP="00F2528B">
            <w:pPr>
              <w:widowControl/>
              <w:numPr>
                <w:ilvl w:val="0"/>
                <w:numId w:val="18"/>
              </w:numPr>
              <w:tabs>
                <w:tab w:val="left" w:pos="360"/>
                <w:tab w:val="num" w:pos="720"/>
              </w:tabs>
              <w:rPr>
                <w:rFonts w:cs="Arial"/>
                <w:color w:val="000000"/>
                <w:sz w:val="21"/>
                <w:szCs w:val="21"/>
              </w:rPr>
            </w:pPr>
          </w:p>
        </w:tc>
        <w:tc>
          <w:tcPr>
            <w:tcW w:w="4181" w:type="dxa"/>
            <w:shd w:val="clear" w:color="auto" w:fill="auto"/>
            <w:tcMar>
              <w:top w:w="58" w:type="dxa"/>
              <w:left w:w="58" w:type="dxa"/>
              <w:bottom w:w="58" w:type="dxa"/>
              <w:right w:w="58" w:type="dxa"/>
            </w:tcMar>
          </w:tcPr>
          <w:p w14:paraId="5AEACAF1" w14:textId="77777777" w:rsidR="00C943E0" w:rsidRPr="00F42925" w:rsidRDefault="00C943E0" w:rsidP="00F2528B">
            <w:pPr>
              <w:pStyle w:val="PlainText"/>
              <w:keepNext/>
              <w:keepLines/>
              <w:jc w:val="both"/>
              <w:rPr>
                <w:rFonts w:asciiTheme="minorHAnsi" w:hAnsiTheme="minorHAnsi"/>
                <w:sz w:val="21"/>
                <w:szCs w:val="21"/>
              </w:rPr>
            </w:pPr>
          </w:p>
        </w:tc>
      </w:tr>
      <w:tr w:rsidR="00C943E0" w:rsidRPr="00B97D7D" w14:paraId="4313FFE9" w14:textId="77777777" w:rsidTr="0061189C">
        <w:trPr>
          <w:jc w:val="center"/>
        </w:trPr>
        <w:tc>
          <w:tcPr>
            <w:tcW w:w="4871" w:type="dxa"/>
            <w:shd w:val="clear" w:color="auto" w:fill="auto"/>
            <w:tcMar>
              <w:top w:w="58" w:type="dxa"/>
              <w:left w:w="58" w:type="dxa"/>
              <w:bottom w:w="58" w:type="dxa"/>
              <w:right w:w="58" w:type="dxa"/>
            </w:tcMar>
          </w:tcPr>
          <w:p w14:paraId="31ED0D46" w14:textId="77777777" w:rsidR="00C943E0" w:rsidRPr="00F42925" w:rsidRDefault="00C943E0" w:rsidP="00F2528B">
            <w:pPr>
              <w:rPr>
                <w:rFonts w:cs="Arial"/>
                <w:color w:val="000000"/>
                <w:sz w:val="21"/>
                <w:szCs w:val="21"/>
              </w:rPr>
            </w:pPr>
            <w:r w:rsidRPr="00F42925">
              <w:rPr>
                <w:rFonts w:cs="Arial"/>
                <w:color w:val="000000"/>
                <w:sz w:val="21"/>
                <w:szCs w:val="21"/>
              </w:rPr>
              <w:t xml:space="preserve">Grades and </w:t>
            </w:r>
            <w:r w:rsidRPr="00F42925">
              <w:rPr>
                <w:sz w:val="21"/>
                <w:szCs w:val="21"/>
              </w:rPr>
              <w:t>credits</w:t>
            </w:r>
            <w:r w:rsidRPr="00F42925">
              <w:rPr>
                <w:rFonts w:cs="Arial"/>
                <w:color w:val="000000"/>
                <w:sz w:val="21"/>
                <w:szCs w:val="21"/>
              </w:rPr>
              <w:t xml:space="preserve"> for courses must be recorded on the student </w:t>
            </w:r>
            <w:r w:rsidRPr="00F42925">
              <w:rPr>
                <w:rFonts w:cs="Arial"/>
                <w:color w:val="000000" w:themeColor="text1"/>
                <w:sz w:val="21"/>
                <w:szCs w:val="21"/>
              </w:rPr>
              <w:t>transcript</w:t>
            </w:r>
            <w:r w:rsidRPr="00F42925">
              <w:rPr>
                <w:rFonts w:cs="Arial"/>
                <w:color w:val="000000"/>
                <w:sz w:val="21"/>
                <w:szCs w:val="21"/>
              </w:rPr>
              <w:t xml:space="preserve"> and permanently maintained by the sponsor in a safe and accessible location.</w:t>
            </w:r>
          </w:p>
        </w:tc>
        <w:tc>
          <w:tcPr>
            <w:tcW w:w="810" w:type="dxa"/>
            <w:shd w:val="clear" w:color="auto" w:fill="auto"/>
            <w:tcMar>
              <w:top w:w="58" w:type="dxa"/>
              <w:left w:w="58" w:type="dxa"/>
              <w:bottom w:w="58" w:type="dxa"/>
              <w:right w:w="58" w:type="dxa"/>
            </w:tcMar>
          </w:tcPr>
          <w:p w14:paraId="6E230E2B" w14:textId="77777777" w:rsidR="00C943E0" w:rsidRPr="00F42925" w:rsidRDefault="00C943E0" w:rsidP="00F2528B">
            <w:pPr>
              <w:jc w:val="center"/>
              <w:rPr>
                <w:sz w:val="21"/>
                <w:szCs w:val="21"/>
              </w:rPr>
            </w:pPr>
          </w:p>
        </w:tc>
        <w:tc>
          <w:tcPr>
            <w:tcW w:w="900" w:type="dxa"/>
            <w:shd w:val="clear" w:color="auto" w:fill="auto"/>
            <w:tcMar>
              <w:top w:w="58" w:type="dxa"/>
              <w:left w:w="58" w:type="dxa"/>
              <w:bottom w:w="58" w:type="dxa"/>
              <w:right w:w="58" w:type="dxa"/>
            </w:tcMar>
          </w:tcPr>
          <w:p w14:paraId="51E37C5C" w14:textId="77777777" w:rsidR="00C943E0" w:rsidRPr="00F42925" w:rsidRDefault="00C943E0" w:rsidP="00F2528B">
            <w:pPr>
              <w:jc w:val="center"/>
              <w:rPr>
                <w:sz w:val="21"/>
                <w:szCs w:val="21"/>
              </w:rPr>
            </w:pPr>
          </w:p>
        </w:tc>
        <w:tc>
          <w:tcPr>
            <w:tcW w:w="3275" w:type="dxa"/>
            <w:shd w:val="clear" w:color="auto" w:fill="auto"/>
            <w:tcMar>
              <w:top w:w="58" w:type="dxa"/>
              <w:left w:w="58" w:type="dxa"/>
              <w:bottom w:w="58" w:type="dxa"/>
              <w:right w:w="58" w:type="dxa"/>
            </w:tcMar>
          </w:tcPr>
          <w:p w14:paraId="1F26AF43" w14:textId="77777777" w:rsidR="00C943E0" w:rsidRPr="00F42925" w:rsidRDefault="00C943E0" w:rsidP="00F2528B">
            <w:pPr>
              <w:widowControl/>
              <w:numPr>
                <w:ilvl w:val="0"/>
                <w:numId w:val="18"/>
              </w:numPr>
              <w:tabs>
                <w:tab w:val="left" w:pos="360"/>
                <w:tab w:val="num" w:pos="720"/>
              </w:tabs>
              <w:rPr>
                <w:rFonts w:cs="Arial"/>
                <w:color w:val="000000"/>
                <w:sz w:val="21"/>
                <w:szCs w:val="21"/>
              </w:rPr>
            </w:pPr>
            <w:r w:rsidRPr="00F42925">
              <w:rPr>
                <w:rFonts w:cs="Arial"/>
                <w:color w:val="000000"/>
                <w:sz w:val="21"/>
                <w:szCs w:val="21"/>
              </w:rPr>
              <w:t>Reviewed grade book</w:t>
            </w:r>
          </w:p>
          <w:p w14:paraId="2A1E6F03" w14:textId="77777777" w:rsidR="00C943E0" w:rsidRPr="00F42925" w:rsidRDefault="00C943E0" w:rsidP="00F2528B">
            <w:pPr>
              <w:widowControl/>
              <w:numPr>
                <w:ilvl w:val="0"/>
                <w:numId w:val="18"/>
              </w:numPr>
              <w:tabs>
                <w:tab w:val="left" w:pos="360"/>
                <w:tab w:val="num" w:pos="720"/>
              </w:tabs>
              <w:rPr>
                <w:rFonts w:cs="Arial"/>
                <w:color w:val="000000"/>
                <w:sz w:val="21"/>
                <w:szCs w:val="21"/>
              </w:rPr>
            </w:pPr>
            <w:r w:rsidRPr="00F42925">
              <w:rPr>
                <w:rFonts w:cs="Arial"/>
                <w:color w:val="000000"/>
                <w:sz w:val="21"/>
                <w:szCs w:val="21"/>
              </w:rPr>
              <w:t>Interview regarding permanent storage</w:t>
            </w:r>
          </w:p>
        </w:tc>
        <w:tc>
          <w:tcPr>
            <w:tcW w:w="4181" w:type="dxa"/>
            <w:shd w:val="clear" w:color="auto" w:fill="auto"/>
            <w:tcMar>
              <w:top w:w="58" w:type="dxa"/>
              <w:left w:w="58" w:type="dxa"/>
              <w:bottom w:w="58" w:type="dxa"/>
              <w:right w:w="58" w:type="dxa"/>
            </w:tcMar>
          </w:tcPr>
          <w:p w14:paraId="6C959F7A" w14:textId="77777777" w:rsidR="00C943E0" w:rsidRPr="00B97D7D" w:rsidRDefault="00C943E0" w:rsidP="00F2528B">
            <w:pPr>
              <w:pStyle w:val="PlainText"/>
              <w:keepNext/>
              <w:keepLines/>
              <w:jc w:val="both"/>
              <w:rPr>
                <w:rFonts w:asciiTheme="minorHAnsi" w:hAnsiTheme="minorHAnsi"/>
                <w:sz w:val="21"/>
                <w:szCs w:val="21"/>
              </w:rPr>
            </w:pPr>
          </w:p>
        </w:tc>
      </w:tr>
      <w:tr w:rsidR="001514B1" w:rsidRPr="001514B1" w14:paraId="3F6B6A08"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714D5965" w14:textId="77777777" w:rsidR="00C943E0" w:rsidRPr="001514B1" w:rsidRDefault="00C943E0" w:rsidP="00F2528B">
            <w:pPr>
              <w:rPr>
                <w:b/>
                <w:color w:val="3A5DAE" w:themeColor="accent4"/>
                <w:sz w:val="21"/>
                <w:szCs w:val="21"/>
              </w:rPr>
            </w:pPr>
            <w:r w:rsidRPr="001514B1">
              <w:rPr>
                <w:b/>
                <w:color w:val="3A5DAE" w:themeColor="accent4"/>
                <w:sz w:val="21"/>
                <w:szCs w:val="21"/>
              </w:rPr>
              <w:t>E. Substantive Change</w:t>
            </w:r>
          </w:p>
        </w:tc>
      </w:tr>
      <w:tr w:rsidR="00C943E0" w:rsidRPr="00B97D7D" w14:paraId="138276DA" w14:textId="77777777" w:rsidTr="0061189C">
        <w:trPr>
          <w:jc w:val="center"/>
        </w:trPr>
        <w:tc>
          <w:tcPr>
            <w:tcW w:w="4871" w:type="dxa"/>
            <w:shd w:val="clear" w:color="auto" w:fill="auto"/>
            <w:tcMar>
              <w:top w:w="58" w:type="dxa"/>
              <w:left w:w="58" w:type="dxa"/>
              <w:bottom w:w="58" w:type="dxa"/>
              <w:right w:w="58" w:type="dxa"/>
            </w:tcMar>
          </w:tcPr>
          <w:p w14:paraId="16CF95F1" w14:textId="77777777" w:rsidR="00C943E0" w:rsidRPr="00B97D7D" w:rsidRDefault="00C943E0" w:rsidP="00F2528B">
            <w:pPr>
              <w:rPr>
                <w:rFonts w:cs="Arial"/>
                <w:color w:val="000000"/>
                <w:sz w:val="21"/>
                <w:szCs w:val="21"/>
              </w:rPr>
            </w:pPr>
            <w:r w:rsidRPr="00B97D7D">
              <w:rPr>
                <w:rFonts w:cs="Arial"/>
                <w:color w:val="000000"/>
                <w:sz w:val="21"/>
                <w:szCs w:val="21"/>
              </w:rPr>
              <w:t xml:space="preserve">Report </w:t>
            </w:r>
            <w:r w:rsidRPr="00F74B47">
              <w:rPr>
                <w:sz w:val="21"/>
                <w:szCs w:val="21"/>
              </w:rPr>
              <w:t>substantive</w:t>
            </w:r>
            <w:r w:rsidRPr="00B97D7D">
              <w:rPr>
                <w:rFonts w:cs="Arial"/>
                <w:color w:val="000000"/>
                <w:sz w:val="21"/>
                <w:szCs w:val="21"/>
              </w:rPr>
              <w:t xml:space="preserve"> change(s) as described in Appendix A</w:t>
            </w:r>
          </w:p>
          <w:p w14:paraId="34B7FAA5" w14:textId="77777777" w:rsidR="00C943E0" w:rsidRPr="00B97D7D" w:rsidRDefault="00C943E0" w:rsidP="00F2528B">
            <w:pPr>
              <w:rPr>
                <w:rFonts w:cs="Arial"/>
                <w:color w:val="000000"/>
                <w:sz w:val="21"/>
                <w:szCs w:val="21"/>
              </w:rPr>
            </w:pPr>
            <w:r w:rsidRPr="00F74B47">
              <w:rPr>
                <w:sz w:val="21"/>
                <w:szCs w:val="21"/>
              </w:rPr>
              <w:t>Substantive</w:t>
            </w:r>
            <w:r w:rsidRPr="00B97D7D">
              <w:rPr>
                <w:rFonts w:cs="Arial"/>
                <w:color w:val="000000"/>
                <w:sz w:val="21"/>
                <w:szCs w:val="21"/>
              </w:rPr>
              <w:t xml:space="preserve"> </w:t>
            </w:r>
            <w:r w:rsidRPr="00A03F72">
              <w:rPr>
                <w:rFonts w:cs="Arial"/>
                <w:color w:val="000000" w:themeColor="text1"/>
                <w:sz w:val="21"/>
                <w:szCs w:val="21"/>
              </w:rPr>
              <w:t>change</w:t>
            </w:r>
            <w:r w:rsidRPr="00B97D7D">
              <w:rPr>
                <w:rFonts w:cs="Arial"/>
                <w:color w:val="000000"/>
                <w:sz w:val="21"/>
                <w:szCs w:val="21"/>
              </w:rPr>
              <w:t>(s) within the time limits prescribed include</w:t>
            </w:r>
          </w:p>
          <w:p w14:paraId="11175958" w14:textId="77777777" w:rsidR="00C943E0" w:rsidRPr="00B97D7D" w:rsidRDefault="00C943E0" w:rsidP="00F2528B">
            <w:pPr>
              <w:ind w:left="251" w:hanging="251"/>
              <w:rPr>
                <w:rFonts w:cs="Arial"/>
                <w:color w:val="000000"/>
                <w:sz w:val="21"/>
                <w:szCs w:val="21"/>
              </w:rPr>
            </w:pPr>
            <w:r w:rsidRPr="00B97D7D">
              <w:rPr>
                <w:rFonts w:cs="Arial"/>
                <w:color w:val="000000"/>
                <w:sz w:val="21"/>
                <w:szCs w:val="21"/>
              </w:rPr>
              <w:tab/>
              <w:t xml:space="preserve">1. Change in relationship with </w:t>
            </w:r>
            <w:r>
              <w:rPr>
                <w:rFonts w:cs="Arial"/>
                <w:color w:val="000000"/>
                <w:sz w:val="21"/>
                <w:szCs w:val="21"/>
              </w:rPr>
              <w:t>school of medicine</w:t>
            </w:r>
          </w:p>
          <w:p w14:paraId="47CB50CC" w14:textId="77777777" w:rsidR="00C943E0" w:rsidRPr="00B97D7D" w:rsidRDefault="00C943E0" w:rsidP="00F2528B">
            <w:pPr>
              <w:ind w:left="251" w:hanging="251"/>
              <w:rPr>
                <w:rFonts w:cs="Arial"/>
                <w:color w:val="000000"/>
                <w:sz w:val="21"/>
                <w:szCs w:val="21"/>
              </w:rPr>
            </w:pPr>
            <w:r w:rsidRPr="00B97D7D">
              <w:rPr>
                <w:rFonts w:cs="Arial"/>
                <w:color w:val="000000"/>
                <w:sz w:val="21"/>
                <w:szCs w:val="21"/>
              </w:rPr>
              <w:tab/>
              <w:t xml:space="preserve">2. Change in relationship with Dept of </w:t>
            </w:r>
            <w:r w:rsidRPr="00B97D7D">
              <w:rPr>
                <w:rFonts w:cs="Arial"/>
                <w:color w:val="000000"/>
                <w:sz w:val="21"/>
                <w:szCs w:val="21"/>
              </w:rPr>
              <w:lastRenderedPageBreak/>
              <w:t>Anesthesiology affiliations.</w:t>
            </w:r>
          </w:p>
        </w:tc>
        <w:tc>
          <w:tcPr>
            <w:tcW w:w="9166" w:type="dxa"/>
            <w:gridSpan w:val="4"/>
            <w:shd w:val="clear" w:color="auto" w:fill="auto"/>
            <w:tcMar>
              <w:top w:w="58" w:type="dxa"/>
              <w:left w:w="58" w:type="dxa"/>
              <w:bottom w:w="58" w:type="dxa"/>
              <w:right w:w="58" w:type="dxa"/>
            </w:tcMar>
          </w:tcPr>
          <w:p w14:paraId="5DE7750E" w14:textId="77777777" w:rsidR="00C943E0" w:rsidRPr="00B97D7D" w:rsidRDefault="00C943E0" w:rsidP="00F2528B">
            <w:pPr>
              <w:pStyle w:val="PlainText"/>
              <w:keepNext/>
              <w:keepLines/>
              <w:jc w:val="center"/>
              <w:rPr>
                <w:rFonts w:asciiTheme="minorHAnsi" w:hAnsiTheme="minorHAnsi"/>
                <w:sz w:val="21"/>
                <w:szCs w:val="21"/>
              </w:rPr>
            </w:pPr>
            <w:r w:rsidRPr="00B97D7D">
              <w:rPr>
                <w:rFonts w:asciiTheme="minorHAnsi" w:hAnsiTheme="minorHAnsi"/>
                <w:sz w:val="21"/>
                <w:szCs w:val="21"/>
              </w:rPr>
              <w:lastRenderedPageBreak/>
              <w:t xml:space="preserve">Evaluated by ARC-AA </w:t>
            </w:r>
            <w:r>
              <w:rPr>
                <w:rFonts w:asciiTheme="minorHAnsi" w:hAnsiTheme="minorHAnsi"/>
                <w:sz w:val="21"/>
                <w:szCs w:val="21"/>
              </w:rPr>
              <w:t>Staff</w:t>
            </w:r>
          </w:p>
        </w:tc>
      </w:tr>
      <w:tr w:rsidR="001514B1" w:rsidRPr="001514B1" w14:paraId="6264ACB1" w14:textId="77777777" w:rsidTr="0061189C">
        <w:trPr>
          <w:jc w:val="center"/>
        </w:trPr>
        <w:tc>
          <w:tcPr>
            <w:tcW w:w="14037" w:type="dxa"/>
            <w:gridSpan w:val="5"/>
            <w:shd w:val="clear" w:color="auto" w:fill="D5DDF1" w:themeFill="accent4" w:themeFillTint="33"/>
            <w:tcMar>
              <w:top w:w="58" w:type="dxa"/>
              <w:left w:w="58" w:type="dxa"/>
              <w:bottom w:w="58" w:type="dxa"/>
              <w:right w:w="58" w:type="dxa"/>
            </w:tcMar>
          </w:tcPr>
          <w:p w14:paraId="0F1637BB" w14:textId="77777777" w:rsidR="00C943E0" w:rsidRPr="001514B1" w:rsidRDefault="00C943E0" w:rsidP="00F2528B">
            <w:pPr>
              <w:rPr>
                <w:b/>
                <w:color w:val="3A5DAE" w:themeColor="accent4"/>
                <w:sz w:val="21"/>
                <w:szCs w:val="21"/>
              </w:rPr>
            </w:pPr>
            <w:r w:rsidRPr="001514B1">
              <w:rPr>
                <w:b/>
                <w:color w:val="3A5DAE" w:themeColor="accent4"/>
                <w:sz w:val="21"/>
                <w:szCs w:val="21"/>
              </w:rPr>
              <w:t>F. Agreements</w:t>
            </w:r>
          </w:p>
        </w:tc>
      </w:tr>
      <w:tr w:rsidR="00C943E0" w:rsidRPr="00B97D7D" w14:paraId="7B71A696" w14:textId="77777777" w:rsidTr="0061189C">
        <w:trPr>
          <w:jc w:val="center"/>
        </w:trPr>
        <w:tc>
          <w:tcPr>
            <w:tcW w:w="4871"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58" w:type="dxa"/>
            </w:tcMar>
          </w:tcPr>
          <w:p w14:paraId="4B41DF23" w14:textId="77777777" w:rsidR="00C943E0" w:rsidRPr="00B97D7D" w:rsidRDefault="00C943E0" w:rsidP="00F2528B">
            <w:pPr>
              <w:rPr>
                <w:rFonts w:cs="Arial"/>
                <w:color w:val="000000"/>
                <w:sz w:val="21"/>
                <w:szCs w:val="21"/>
              </w:rPr>
            </w:pPr>
            <w:r w:rsidRPr="00B97D7D">
              <w:rPr>
                <w:rFonts w:cs="Arial"/>
                <w:color w:val="000000"/>
                <w:sz w:val="21"/>
                <w:szCs w:val="21"/>
              </w:rPr>
              <w:t xml:space="preserve">Formal affiliation agreement or memorandum of </w:t>
            </w:r>
            <w:r w:rsidRPr="00F74B47">
              <w:rPr>
                <w:sz w:val="21"/>
                <w:szCs w:val="21"/>
              </w:rPr>
              <w:t>understanding</w:t>
            </w:r>
            <w:r w:rsidRPr="00B97D7D">
              <w:rPr>
                <w:rFonts w:cs="Arial"/>
                <w:color w:val="000000"/>
                <w:sz w:val="21"/>
                <w:szCs w:val="21"/>
              </w:rPr>
              <w:t xml:space="preserve"> between the sponsor(s) and all other entities that participate in the education of the students describing the relationship, role, and responsibilities between the sponsor and that entity.</w:t>
            </w:r>
          </w:p>
        </w:tc>
        <w:tc>
          <w:tcPr>
            <w:tcW w:w="81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58" w:type="dxa"/>
            </w:tcMar>
          </w:tcPr>
          <w:p w14:paraId="391A1D94" w14:textId="77777777" w:rsidR="00C943E0" w:rsidRPr="00B97D7D" w:rsidRDefault="00C943E0" w:rsidP="00F2528B">
            <w:pPr>
              <w:jc w:val="center"/>
              <w:rPr>
                <w:sz w:val="21"/>
                <w:szCs w:val="21"/>
              </w:rPr>
            </w:pPr>
          </w:p>
        </w:tc>
        <w:tc>
          <w:tcPr>
            <w:tcW w:w="900"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58" w:type="dxa"/>
            </w:tcMar>
          </w:tcPr>
          <w:p w14:paraId="39ED84C4" w14:textId="77777777" w:rsidR="00C943E0" w:rsidRPr="00B97D7D" w:rsidRDefault="00C943E0" w:rsidP="00F2528B">
            <w:pPr>
              <w:jc w:val="center"/>
              <w:rPr>
                <w:sz w:val="21"/>
                <w:szCs w:val="21"/>
              </w:rPr>
            </w:pPr>
          </w:p>
        </w:tc>
        <w:tc>
          <w:tcPr>
            <w:tcW w:w="3275"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58" w:type="dxa"/>
            </w:tcMar>
          </w:tcPr>
          <w:p w14:paraId="680B3069" w14:textId="77777777" w:rsidR="00C943E0" w:rsidRPr="00A87D9D" w:rsidRDefault="00C943E0" w:rsidP="00F2528B">
            <w:pPr>
              <w:widowControl/>
              <w:numPr>
                <w:ilvl w:val="0"/>
                <w:numId w:val="18"/>
              </w:numPr>
              <w:tabs>
                <w:tab w:val="left" w:pos="360"/>
                <w:tab w:val="num" w:pos="720"/>
              </w:tabs>
              <w:rPr>
                <w:rFonts w:cs="Arial"/>
                <w:color w:val="000000"/>
                <w:sz w:val="21"/>
                <w:szCs w:val="21"/>
              </w:rPr>
            </w:pPr>
            <w:r w:rsidRPr="00A87D9D">
              <w:rPr>
                <w:rFonts w:cs="Arial"/>
                <w:color w:val="000000"/>
                <w:sz w:val="21"/>
                <w:szCs w:val="21"/>
              </w:rPr>
              <w:t>Reviewed all agreements for currency, appropriate content &amp; appropriate signatures</w:t>
            </w:r>
          </w:p>
        </w:tc>
        <w:tc>
          <w:tcPr>
            <w:tcW w:w="4181" w:type="dxa"/>
            <w:tcBorders>
              <w:top w:val="single" w:sz="4" w:space="0" w:color="auto"/>
              <w:left w:val="single" w:sz="4" w:space="0" w:color="auto"/>
              <w:bottom w:val="single" w:sz="4" w:space="0" w:color="auto"/>
              <w:right w:val="single" w:sz="4" w:space="0" w:color="auto"/>
            </w:tcBorders>
            <w:shd w:val="clear" w:color="auto" w:fill="auto"/>
            <w:tcMar>
              <w:top w:w="58" w:type="dxa"/>
              <w:left w:w="58" w:type="dxa"/>
              <w:bottom w:w="58" w:type="dxa"/>
              <w:right w:w="58" w:type="dxa"/>
            </w:tcMar>
          </w:tcPr>
          <w:p w14:paraId="104D2ADA" w14:textId="77777777" w:rsidR="00C943E0" w:rsidRPr="00B97D7D" w:rsidRDefault="00C943E0" w:rsidP="00F2528B">
            <w:pPr>
              <w:pStyle w:val="PlainText"/>
              <w:keepNext/>
              <w:keepLines/>
              <w:jc w:val="both"/>
              <w:rPr>
                <w:rFonts w:asciiTheme="minorHAnsi" w:hAnsiTheme="minorHAnsi"/>
                <w:sz w:val="21"/>
                <w:szCs w:val="21"/>
              </w:rPr>
            </w:pPr>
          </w:p>
        </w:tc>
      </w:tr>
    </w:tbl>
    <w:p w14:paraId="5210CDF0" w14:textId="77777777" w:rsidR="00C943E0" w:rsidRDefault="00C943E0" w:rsidP="00F2528B">
      <w:pPr>
        <w:tabs>
          <w:tab w:val="right" w:pos="7920"/>
        </w:tabs>
        <w:rPr>
          <w:rFonts w:eastAsia="Arial Unicode MS"/>
          <w:b/>
          <w:sz w:val="21"/>
          <w:szCs w:val="21"/>
        </w:rPr>
      </w:pPr>
    </w:p>
    <w:p w14:paraId="69B95D5B" w14:textId="77777777" w:rsidR="00C943E0" w:rsidRDefault="00C943E0" w:rsidP="00F2528B">
      <w:pPr>
        <w:tabs>
          <w:tab w:val="right" w:pos="7920"/>
        </w:tabs>
        <w:rPr>
          <w:rFonts w:eastAsia="Arial Unicode MS"/>
          <w:b/>
          <w:sz w:val="21"/>
          <w:szCs w:val="21"/>
        </w:rPr>
      </w:pPr>
      <w:r w:rsidRPr="00B97D7D">
        <w:rPr>
          <w:rFonts w:eastAsia="Arial Unicode MS"/>
          <w:b/>
          <w:sz w:val="21"/>
          <w:szCs w:val="21"/>
        </w:rPr>
        <w:t>Summary</w:t>
      </w:r>
    </w:p>
    <w:p w14:paraId="073F5EDA" w14:textId="77777777" w:rsidR="00C943E0" w:rsidRPr="00127D74" w:rsidRDefault="00C943E0" w:rsidP="00127D74">
      <w:pPr>
        <w:rPr>
          <w:rFonts w:cstheme="minorHAnsi"/>
          <w:sz w:val="21"/>
          <w:szCs w:val="21"/>
        </w:rPr>
      </w:pPr>
    </w:p>
    <w:p w14:paraId="25268F2A" w14:textId="77777777" w:rsidR="00C943E0" w:rsidRPr="00127D74" w:rsidRDefault="00C943E0" w:rsidP="00127D74">
      <w:pPr>
        <w:rPr>
          <w:rFonts w:cstheme="minorHAnsi"/>
          <w:iCs/>
          <w:sz w:val="21"/>
          <w:szCs w:val="21"/>
        </w:rPr>
      </w:pPr>
      <w:r w:rsidRPr="00127D74">
        <w:rPr>
          <w:rFonts w:cstheme="minorHAnsi"/>
          <w:iCs/>
          <w:sz w:val="21"/>
          <w:szCs w:val="21"/>
        </w:rPr>
        <w:t xml:space="preserve">Site Visitors: please read the following disclaimer statement at the beginning of the </w:t>
      </w:r>
      <w:r w:rsidR="00127D74" w:rsidRPr="00127D74">
        <w:rPr>
          <w:rFonts w:cstheme="minorHAnsi"/>
          <w:iCs/>
          <w:sz w:val="21"/>
          <w:szCs w:val="21"/>
        </w:rPr>
        <w:t>Closing</w:t>
      </w:r>
      <w:r w:rsidRPr="00127D74">
        <w:rPr>
          <w:rFonts w:cstheme="minorHAnsi"/>
          <w:iCs/>
          <w:sz w:val="21"/>
          <w:szCs w:val="21"/>
        </w:rPr>
        <w:t xml:space="preserve"> Summation:</w:t>
      </w:r>
    </w:p>
    <w:p w14:paraId="534EFA0D" w14:textId="77777777" w:rsidR="00127D74" w:rsidRPr="00127D74" w:rsidRDefault="00127D74" w:rsidP="00127D74">
      <w:pPr>
        <w:rPr>
          <w:rFonts w:cstheme="minorHAnsi"/>
          <w:iCs/>
          <w:sz w:val="21"/>
          <w:szCs w:val="21"/>
        </w:rPr>
      </w:pPr>
    </w:p>
    <w:p w14:paraId="17DB9C9E" w14:textId="77777777" w:rsidR="00C943E0" w:rsidRPr="00127D74" w:rsidRDefault="00C943E0" w:rsidP="00F2528B">
      <w:pPr>
        <w:pStyle w:val="BodyText"/>
        <w:ind w:left="720" w:firstLine="0"/>
        <w:rPr>
          <w:rStyle w:val="Emphasis"/>
          <w:rFonts w:ascii="Crimson Pro" w:eastAsia="Arial Unicode MS" w:hAnsi="Crimson Pro" w:cstheme="minorHAnsi"/>
          <w:b/>
          <w:color w:val="0D0D0D" w:themeColor="text1" w:themeTint="F2"/>
          <w:sz w:val="22"/>
          <w:szCs w:val="22"/>
        </w:rPr>
      </w:pPr>
      <w:r w:rsidRPr="00127D74">
        <w:rPr>
          <w:rStyle w:val="Emphasis"/>
          <w:rFonts w:ascii="Crimson Pro" w:eastAsia="Arial Unicode MS" w:hAnsi="Crimson Pro" w:cstheme="minorHAnsi"/>
          <w:color w:val="0D0D0D" w:themeColor="text1" w:themeTint="F2"/>
          <w:sz w:val="22"/>
          <w:szCs w:val="22"/>
        </w:rPr>
        <w:t xml:space="preserve">“Site visitors do not make an accreditation recommendation, nor do they imply what the ARC-AA’s recommendation might be. The program will be required to respond to the accuracy of the findings of the site visit at a later date. The ARC-AA Board may add, delete, modify, or request clarification to the site visit summation in its Findings Letter, which is sent to the Program following this site visit. ARC-AA bases its recommendation to CAAHEP on the accreditation record of the Program compiled during this review, which includes the Self Study Report, the Site Visit Report, the Findings Letter, and the Program’s response to the Findings Letter. The Commission on Accreditation of Allied Health Education Programs (CAAHEP) determines the final status of public recognition. These are our [site visitors’] impressions of the strengths and potential </w:t>
      </w:r>
      <w:r w:rsidRPr="00127D74">
        <w:rPr>
          <w:rStyle w:val="Emphasis"/>
          <w:rFonts w:ascii="Crimson Pro" w:eastAsia="Arial Unicode MS" w:hAnsi="Crimson Pro" w:cstheme="minorHAnsi"/>
          <w:i w:val="0"/>
          <w:color w:val="0D0D0D" w:themeColor="text1" w:themeTint="F2"/>
          <w:sz w:val="22"/>
          <w:szCs w:val="22"/>
        </w:rPr>
        <w:t>Standards</w:t>
      </w:r>
      <w:r w:rsidRPr="00127D74">
        <w:rPr>
          <w:rStyle w:val="Emphasis"/>
          <w:rFonts w:ascii="Crimson Pro" w:eastAsia="Arial Unicode MS" w:hAnsi="Crimson Pro" w:cstheme="minorHAnsi"/>
          <w:color w:val="0D0D0D" w:themeColor="text1" w:themeTint="F2"/>
          <w:sz w:val="22"/>
          <w:szCs w:val="22"/>
        </w:rPr>
        <w:t xml:space="preserve"> violations of the program…”</w:t>
      </w:r>
    </w:p>
    <w:p w14:paraId="5F140F58" w14:textId="77777777" w:rsidR="00C943E0" w:rsidRPr="003F0581" w:rsidRDefault="00C943E0" w:rsidP="00F2528B">
      <w:pPr>
        <w:rPr>
          <w:rFonts w:cstheme="minorHAnsi"/>
          <w:color w:val="0D0D0D" w:themeColor="text1" w:themeTint="F2"/>
          <w:sz w:val="21"/>
          <w:szCs w:val="21"/>
        </w:rPr>
      </w:pPr>
    </w:p>
    <w:p w14:paraId="1F9D9AC8" w14:textId="77777777" w:rsidR="00C943E0" w:rsidRPr="003F0581" w:rsidRDefault="00C943E0" w:rsidP="00F2528B">
      <w:pPr>
        <w:rPr>
          <w:rFonts w:cstheme="minorHAnsi"/>
          <w:sz w:val="21"/>
          <w:szCs w:val="21"/>
        </w:rPr>
      </w:pPr>
      <w:r w:rsidRPr="003F0581">
        <w:rPr>
          <w:rFonts w:cstheme="minorHAnsi"/>
          <w:sz w:val="21"/>
          <w:szCs w:val="21"/>
        </w:rPr>
        <w:t xml:space="preserve">List all strengths and potential </w:t>
      </w:r>
      <w:r w:rsidRPr="003F0581">
        <w:rPr>
          <w:rFonts w:cstheme="minorHAnsi"/>
          <w:i/>
          <w:sz w:val="21"/>
          <w:szCs w:val="21"/>
        </w:rPr>
        <w:t>Standards</w:t>
      </w:r>
      <w:r w:rsidRPr="003F0581">
        <w:rPr>
          <w:rFonts w:cstheme="minorHAnsi"/>
          <w:sz w:val="21"/>
          <w:szCs w:val="21"/>
        </w:rPr>
        <w:t xml:space="preserve"> violations. Potential </w:t>
      </w:r>
      <w:r w:rsidRPr="003F0581">
        <w:rPr>
          <w:rFonts w:cstheme="minorHAnsi"/>
          <w:i/>
          <w:sz w:val="21"/>
          <w:szCs w:val="21"/>
        </w:rPr>
        <w:t>Standards</w:t>
      </w:r>
      <w:r w:rsidRPr="003F0581">
        <w:rPr>
          <w:rFonts w:cstheme="minorHAnsi"/>
          <w:sz w:val="21"/>
          <w:szCs w:val="21"/>
        </w:rPr>
        <w:t xml:space="preserve"> violations include any areas listed as “Not Met”. All potential </w:t>
      </w:r>
      <w:r w:rsidRPr="003F0581">
        <w:rPr>
          <w:rFonts w:cstheme="minorHAnsi"/>
          <w:i/>
          <w:sz w:val="21"/>
          <w:szCs w:val="21"/>
        </w:rPr>
        <w:t>Standards</w:t>
      </w:r>
      <w:r w:rsidRPr="003F0581">
        <w:rPr>
          <w:rFonts w:cstheme="minorHAnsi"/>
          <w:sz w:val="21"/>
          <w:szCs w:val="21"/>
        </w:rPr>
        <w:t xml:space="preserve"> violations must be identified by the appropriate </w:t>
      </w:r>
      <w:r w:rsidRPr="003F0581">
        <w:rPr>
          <w:rFonts w:cstheme="minorHAnsi"/>
          <w:i/>
          <w:sz w:val="21"/>
          <w:szCs w:val="21"/>
        </w:rPr>
        <w:t>Standard</w:t>
      </w:r>
      <w:r w:rsidRPr="003F0581">
        <w:rPr>
          <w:rFonts w:cstheme="minorHAnsi"/>
          <w:sz w:val="21"/>
          <w:szCs w:val="21"/>
        </w:rPr>
        <w:t xml:space="preserve">. Include all potential </w:t>
      </w:r>
      <w:r w:rsidRPr="003F0581">
        <w:rPr>
          <w:rFonts w:cstheme="minorHAnsi"/>
          <w:i/>
          <w:sz w:val="21"/>
          <w:szCs w:val="21"/>
        </w:rPr>
        <w:t>Standards</w:t>
      </w:r>
      <w:r w:rsidRPr="003F0581">
        <w:rPr>
          <w:rFonts w:cstheme="minorHAnsi"/>
          <w:sz w:val="21"/>
          <w:szCs w:val="21"/>
        </w:rPr>
        <w:t xml:space="preserve"> violations identified in the body of the report.</w:t>
      </w:r>
    </w:p>
    <w:p w14:paraId="7C47AF23" w14:textId="77777777" w:rsidR="00C943E0" w:rsidRPr="003F0581" w:rsidRDefault="00C943E0" w:rsidP="00F2528B">
      <w:pPr>
        <w:tabs>
          <w:tab w:val="right" w:pos="7920"/>
        </w:tabs>
        <w:rPr>
          <w:rFonts w:eastAsia="Arial Unicode MS" w:cstheme="minorHAnsi"/>
          <w:b/>
          <w:sz w:val="21"/>
          <w:szCs w:val="21"/>
        </w:rPr>
      </w:pPr>
    </w:p>
    <w:p w14:paraId="6516D2AA" w14:textId="77777777" w:rsidR="00C943E0" w:rsidRPr="00B97D7D" w:rsidRDefault="00C943E0" w:rsidP="00F2528B">
      <w:pPr>
        <w:widowControl/>
        <w:numPr>
          <w:ilvl w:val="0"/>
          <w:numId w:val="16"/>
        </w:numPr>
        <w:rPr>
          <w:sz w:val="21"/>
          <w:szCs w:val="21"/>
        </w:rPr>
      </w:pPr>
      <w:r w:rsidRPr="00B97D7D">
        <w:rPr>
          <w:sz w:val="21"/>
          <w:szCs w:val="21"/>
        </w:rPr>
        <w:t xml:space="preserve">List the </w:t>
      </w:r>
      <w:r w:rsidRPr="00127D74">
        <w:rPr>
          <w:b/>
          <w:bCs/>
          <w:sz w:val="21"/>
          <w:szCs w:val="21"/>
        </w:rPr>
        <w:t>strengths</w:t>
      </w:r>
      <w:r w:rsidRPr="00B97D7D">
        <w:rPr>
          <w:sz w:val="21"/>
          <w:szCs w:val="21"/>
        </w:rPr>
        <w:t xml:space="preserve"> of the program, starting with the </w:t>
      </w:r>
      <w:r w:rsidRPr="00B97D7D">
        <w:rPr>
          <w:i/>
          <w:sz w:val="21"/>
          <w:szCs w:val="21"/>
        </w:rPr>
        <w:t>Standards</w:t>
      </w:r>
      <w:r w:rsidRPr="00B97D7D">
        <w:rPr>
          <w:sz w:val="21"/>
          <w:szCs w:val="21"/>
        </w:rPr>
        <w:t xml:space="preserve"> reference.</w:t>
      </w:r>
    </w:p>
    <w:p w14:paraId="379CB4D3" w14:textId="77777777" w:rsidR="00C943E0" w:rsidRPr="00B97D7D" w:rsidRDefault="00C943E0" w:rsidP="00F2528B">
      <w:pPr>
        <w:rPr>
          <w:sz w:val="21"/>
          <w:szCs w:val="21"/>
        </w:rPr>
      </w:pPr>
    </w:p>
    <w:p w14:paraId="11D1E02A" w14:textId="77777777" w:rsidR="00C943E0" w:rsidRDefault="00C943E0" w:rsidP="00F2528B">
      <w:pPr>
        <w:pStyle w:val="ListParagraph"/>
        <w:numPr>
          <w:ilvl w:val="0"/>
          <w:numId w:val="15"/>
        </w:numPr>
        <w:autoSpaceDE w:val="0"/>
        <w:autoSpaceDN w:val="0"/>
        <w:adjustRightInd w:val="0"/>
        <w:rPr>
          <w:rFonts w:cs="ArialMT"/>
          <w:sz w:val="21"/>
          <w:szCs w:val="21"/>
          <w:lang w:bidi="en-US"/>
        </w:rPr>
      </w:pPr>
      <w:r>
        <w:rPr>
          <w:rFonts w:cs="ArialMT"/>
          <w:sz w:val="21"/>
          <w:szCs w:val="21"/>
          <w:lang w:bidi="en-US"/>
        </w:rPr>
        <w:t xml:space="preserve">. </w:t>
      </w:r>
    </w:p>
    <w:p w14:paraId="3B91791C" w14:textId="77777777" w:rsidR="00C943E0" w:rsidRPr="00D552D5" w:rsidRDefault="00C943E0" w:rsidP="00F2528B">
      <w:pPr>
        <w:pStyle w:val="ListParagraph"/>
        <w:autoSpaceDE w:val="0"/>
        <w:autoSpaceDN w:val="0"/>
        <w:adjustRightInd w:val="0"/>
        <w:rPr>
          <w:rFonts w:cs="ArialMT"/>
          <w:sz w:val="21"/>
          <w:szCs w:val="21"/>
          <w:lang w:bidi="en-US"/>
        </w:rPr>
      </w:pPr>
    </w:p>
    <w:p w14:paraId="56DFF672" w14:textId="77777777" w:rsidR="00C943E0" w:rsidRPr="00B97D7D" w:rsidRDefault="00C943E0" w:rsidP="00F2528B">
      <w:pPr>
        <w:rPr>
          <w:sz w:val="21"/>
          <w:szCs w:val="21"/>
        </w:rPr>
      </w:pPr>
    </w:p>
    <w:p w14:paraId="68FE53FF" w14:textId="77777777" w:rsidR="00C943E0" w:rsidRPr="00127D74" w:rsidRDefault="00C943E0" w:rsidP="00F2528B">
      <w:pPr>
        <w:widowControl/>
        <w:numPr>
          <w:ilvl w:val="0"/>
          <w:numId w:val="16"/>
        </w:numPr>
        <w:rPr>
          <w:sz w:val="21"/>
          <w:szCs w:val="21"/>
        </w:rPr>
      </w:pPr>
      <w:r w:rsidRPr="00127D74">
        <w:rPr>
          <w:sz w:val="21"/>
          <w:szCs w:val="21"/>
        </w:rPr>
        <w:t xml:space="preserve">List all </w:t>
      </w:r>
      <w:r w:rsidRPr="00127D74">
        <w:rPr>
          <w:b/>
          <w:bCs/>
          <w:sz w:val="21"/>
          <w:szCs w:val="21"/>
        </w:rPr>
        <w:t xml:space="preserve">potential </w:t>
      </w:r>
      <w:r w:rsidR="00127D74" w:rsidRPr="00127D74">
        <w:rPr>
          <w:b/>
          <w:bCs/>
          <w:sz w:val="21"/>
          <w:szCs w:val="21"/>
        </w:rPr>
        <w:t>areas of non-compliance</w:t>
      </w:r>
      <w:r w:rsidR="00127D74" w:rsidRPr="00127D74">
        <w:rPr>
          <w:sz w:val="21"/>
          <w:szCs w:val="21"/>
        </w:rPr>
        <w:t xml:space="preserve"> with the CAAHEP </w:t>
      </w:r>
      <w:r w:rsidRPr="00127D74">
        <w:rPr>
          <w:i/>
          <w:sz w:val="21"/>
          <w:szCs w:val="21"/>
        </w:rPr>
        <w:t>Standards</w:t>
      </w:r>
      <w:r w:rsidRPr="00127D74">
        <w:rPr>
          <w:sz w:val="21"/>
          <w:szCs w:val="21"/>
        </w:rPr>
        <w:t xml:space="preserve"> noted in this report, starting with the </w:t>
      </w:r>
      <w:r w:rsidRPr="00127D74">
        <w:rPr>
          <w:i/>
          <w:sz w:val="21"/>
          <w:szCs w:val="21"/>
        </w:rPr>
        <w:t>Standards</w:t>
      </w:r>
      <w:r w:rsidRPr="00127D74">
        <w:rPr>
          <w:sz w:val="21"/>
          <w:szCs w:val="21"/>
        </w:rPr>
        <w:t xml:space="preserve"> reference</w:t>
      </w:r>
      <w:r w:rsidRPr="00127D74">
        <w:rPr>
          <w:b/>
          <w:i/>
          <w:sz w:val="21"/>
          <w:szCs w:val="21"/>
        </w:rPr>
        <w:t>.</w:t>
      </w:r>
    </w:p>
    <w:p w14:paraId="7FE93CA4" w14:textId="77777777" w:rsidR="00C943E0" w:rsidRPr="00B97D7D" w:rsidRDefault="00C943E0" w:rsidP="00F2528B">
      <w:pPr>
        <w:rPr>
          <w:sz w:val="21"/>
          <w:szCs w:val="21"/>
        </w:rPr>
      </w:pPr>
    </w:p>
    <w:p w14:paraId="31C86C12" w14:textId="77777777" w:rsidR="00C943E0" w:rsidRPr="00C50C4D" w:rsidRDefault="00C943E0" w:rsidP="00F2528B">
      <w:pPr>
        <w:pStyle w:val="ListParagraph"/>
        <w:numPr>
          <w:ilvl w:val="0"/>
          <w:numId w:val="15"/>
        </w:numPr>
        <w:autoSpaceDE w:val="0"/>
        <w:autoSpaceDN w:val="0"/>
        <w:adjustRightInd w:val="0"/>
        <w:rPr>
          <w:rFonts w:cstheme="minorHAnsi"/>
          <w:sz w:val="21"/>
          <w:szCs w:val="21"/>
        </w:rPr>
      </w:pPr>
      <w:r w:rsidRPr="00F45859">
        <w:rPr>
          <w:rFonts w:cstheme="minorHAnsi"/>
          <w:sz w:val="21"/>
          <w:szCs w:val="21"/>
        </w:rPr>
        <w:t xml:space="preserve">. </w:t>
      </w:r>
    </w:p>
    <w:p w14:paraId="70E6B831" w14:textId="77777777" w:rsidR="00C943E0" w:rsidRPr="003F688E" w:rsidRDefault="00C943E0" w:rsidP="00F2528B">
      <w:pPr>
        <w:pStyle w:val="ListParagraph"/>
        <w:autoSpaceDE w:val="0"/>
        <w:autoSpaceDN w:val="0"/>
        <w:adjustRightInd w:val="0"/>
        <w:rPr>
          <w:rFonts w:cs="Arial"/>
          <w:color w:val="000000"/>
          <w:sz w:val="21"/>
          <w:szCs w:val="21"/>
        </w:rPr>
      </w:pPr>
    </w:p>
    <w:p w14:paraId="5E351ED8" w14:textId="77777777" w:rsidR="00C943E0" w:rsidRPr="00B97D7D" w:rsidRDefault="00C943E0" w:rsidP="00F2528B">
      <w:pPr>
        <w:ind w:firstLine="360"/>
        <w:rPr>
          <w:sz w:val="21"/>
          <w:szCs w:val="21"/>
        </w:rPr>
      </w:pPr>
    </w:p>
    <w:p w14:paraId="36ED25CD" w14:textId="77777777" w:rsidR="00C943E0" w:rsidRDefault="00127D74" w:rsidP="00F2528B">
      <w:pPr>
        <w:widowControl/>
        <w:numPr>
          <w:ilvl w:val="0"/>
          <w:numId w:val="16"/>
        </w:numPr>
        <w:rPr>
          <w:sz w:val="21"/>
          <w:szCs w:val="21"/>
        </w:rPr>
      </w:pPr>
      <w:r>
        <w:rPr>
          <w:sz w:val="21"/>
          <w:szCs w:val="21"/>
        </w:rPr>
        <w:t>The f</w:t>
      </w:r>
      <w:r w:rsidR="00C943E0" w:rsidRPr="004E4E54">
        <w:rPr>
          <w:sz w:val="21"/>
          <w:szCs w:val="21"/>
        </w:rPr>
        <w:t xml:space="preserve">ollowing </w:t>
      </w:r>
      <w:r w:rsidRPr="00127D74">
        <w:rPr>
          <w:b/>
          <w:bCs/>
          <w:sz w:val="21"/>
          <w:szCs w:val="21"/>
        </w:rPr>
        <w:t>recommendations</w:t>
      </w:r>
      <w:r w:rsidR="00C943E0" w:rsidRPr="004E4E54">
        <w:rPr>
          <w:sz w:val="21"/>
          <w:szCs w:val="21"/>
        </w:rPr>
        <w:t xml:space="preserve"> </w:t>
      </w:r>
      <w:r>
        <w:rPr>
          <w:sz w:val="21"/>
          <w:szCs w:val="21"/>
        </w:rPr>
        <w:t xml:space="preserve">are </w:t>
      </w:r>
      <w:r w:rsidR="00C943E0" w:rsidRPr="004E4E54">
        <w:rPr>
          <w:sz w:val="21"/>
          <w:szCs w:val="21"/>
        </w:rPr>
        <w:t xml:space="preserve">made by the site visitors </w:t>
      </w:r>
      <w:r w:rsidR="00C943E0">
        <w:rPr>
          <w:sz w:val="21"/>
          <w:szCs w:val="21"/>
        </w:rPr>
        <w:t>for the program and sponsor to conside</w:t>
      </w:r>
      <w:r>
        <w:rPr>
          <w:sz w:val="21"/>
          <w:szCs w:val="21"/>
        </w:rPr>
        <w:t>r.</w:t>
      </w:r>
    </w:p>
    <w:p w14:paraId="42D00170" w14:textId="77777777" w:rsidR="00C943E0" w:rsidRPr="00B97D7D" w:rsidRDefault="00C943E0" w:rsidP="00F2528B">
      <w:pPr>
        <w:rPr>
          <w:sz w:val="21"/>
          <w:szCs w:val="21"/>
        </w:rPr>
      </w:pPr>
    </w:p>
    <w:p w14:paraId="40D408F8" w14:textId="77777777" w:rsidR="00C943E0" w:rsidRDefault="00C943E0" w:rsidP="00F2528B">
      <w:pPr>
        <w:pStyle w:val="ListParagraph"/>
        <w:numPr>
          <w:ilvl w:val="0"/>
          <w:numId w:val="15"/>
        </w:numPr>
        <w:autoSpaceDE w:val="0"/>
        <w:autoSpaceDN w:val="0"/>
        <w:adjustRightInd w:val="0"/>
        <w:rPr>
          <w:rFonts w:cs="ArialMT"/>
          <w:sz w:val="21"/>
          <w:szCs w:val="21"/>
          <w:lang w:bidi="en-US"/>
        </w:rPr>
      </w:pPr>
      <w:r>
        <w:rPr>
          <w:rFonts w:cs="ArialMT"/>
          <w:sz w:val="21"/>
          <w:szCs w:val="21"/>
          <w:lang w:bidi="en-US"/>
        </w:rPr>
        <w:lastRenderedPageBreak/>
        <w:t>.</w:t>
      </w:r>
    </w:p>
    <w:p w14:paraId="2168DF6C" w14:textId="77777777" w:rsidR="00C943E0" w:rsidRDefault="00C943E0" w:rsidP="00F2528B">
      <w:pPr>
        <w:pStyle w:val="ListParagraph"/>
        <w:autoSpaceDE w:val="0"/>
        <w:autoSpaceDN w:val="0"/>
        <w:adjustRightInd w:val="0"/>
        <w:rPr>
          <w:rFonts w:cs="ArialMT"/>
          <w:sz w:val="21"/>
          <w:szCs w:val="21"/>
          <w:lang w:bidi="en-US"/>
        </w:rPr>
      </w:pPr>
    </w:p>
    <w:p w14:paraId="4F4FF718" w14:textId="77777777" w:rsidR="00C943E0" w:rsidRPr="00B97D7D" w:rsidRDefault="00C943E0" w:rsidP="00F2528B">
      <w:pPr>
        <w:pStyle w:val="ListParagraph"/>
        <w:autoSpaceDE w:val="0"/>
        <w:autoSpaceDN w:val="0"/>
        <w:adjustRightInd w:val="0"/>
        <w:rPr>
          <w:rFonts w:cs="ArialMT"/>
          <w:sz w:val="21"/>
          <w:szCs w:val="21"/>
          <w:lang w:bidi="en-US"/>
        </w:rPr>
      </w:pPr>
    </w:p>
    <w:p w14:paraId="49C72AC9" w14:textId="77777777" w:rsidR="00C943E0" w:rsidRPr="00B97D7D" w:rsidRDefault="00C943E0" w:rsidP="00F2528B">
      <w:pPr>
        <w:widowControl/>
        <w:numPr>
          <w:ilvl w:val="0"/>
          <w:numId w:val="16"/>
        </w:numPr>
        <w:rPr>
          <w:sz w:val="21"/>
          <w:szCs w:val="21"/>
        </w:rPr>
      </w:pPr>
      <w:r w:rsidRPr="00B97D7D">
        <w:rPr>
          <w:sz w:val="21"/>
          <w:szCs w:val="21"/>
        </w:rPr>
        <w:t xml:space="preserve">List the </w:t>
      </w:r>
      <w:r w:rsidR="00127D74">
        <w:rPr>
          <w:sz w:val="21"/>
          <w:szCs w:val="21"/>
        </w:rPr>
        <w:t xml:space="preserve">individuals </w:t>
      </w:r>
      <w:r w:rsidRPr="00B97D7D">
        <w:rPr>
          <w:sz w:val="21"/>
          <w:szCs w:val="21"/>
        </w:rPr>
        <w:t xml:space="preserve">present at the </w:t>
      </w:r>
      <w:r w:rsidR="00127D74">
        <w:rPr>
          <w:sz w:val="21"/>
          <w:szCs w:val="21"/>
        </w:rPr>
        <w:t xml:space="preserve">closing </w:t>
      </w:r>
      <w:r w:rsidRPr="00B97D7D">
        <w:rPr>
          <w:sz w:val="21"/>
          <w:szCs w:val="21"/>
        </w:rPr>
        <w:t>summation.</w:t>
      </w:r>
    </w:p>
    <w:p w14:paraId="78C13D67" w14:textId="77777777" w:rsidR="00C943E0" w:rsidRPr="00B97D7D" w:rsidRDefault="00C943E0" w:rsidP="00F2528B">
      <w:pPr>
        <w:ind w:firstLine="360"/>
        <w:rPr>
          <w:sz w:val="21"/>
          <w:szCs w:val="21"/>
        </w:rPr>
      </w:pPr>
    </w:p>
    <w:p w14:paraId="285D9733" w14:textId="77777777" w:rsidR="00C943E0" w:rsidRPr="00D552D5" w:rsidRDefault="00C943E0" w:rsidP="00F2528B">
      <w:pPr>
        <w:pStyle w:val="ListParagraph"/>
        <w:numPr>
          <w:ilvl w:val="0"/>
          <w:numId w:val="15"/>
        </w:numPr>
        <w:autoSpaceDE w:val="0"/>
        <w:autoSpaceDN w:val="0"/>
        <w:adjustRightInd w:val="0"/>
        <w:rPr>
          <w:rFonts w:cs="ArialMT"/>
          <w:sz w:val="21"/>
          <w:szCs w:val="21"/>
          <w:lang w:bidi="en-US"/>
        </w:rPr>
      </w:pPr>
    </w:p>
    <w:p w14:paraId="297E3FE4" w14:textId="77777777" w:rsidR="00957386" w:rsidRPr="00C943E0" w:rsidRDefault="00957386" w:rsidP="00F2528B">
      <w:pPr>
        <w:jc w:val="both"/>
        <w:rPr>
          <w:rFonts w:cstheme="minorHAnsi"/>
          <w:color w:val="000000" w:themeColor="text1"/>
        </w:rPr>
      </w:pPr>
    </w:p>
    <w:sectPr w:rsidR="00957386" w:rsidRPr="00C943E0" w:rsidSect="005C41A0">
      <w:headerReference w:type="even" r:id="rId7"/>
      <w:headerReference w:type="default" r:id="rId8"/>
      <w:footerReference w:type="even" r:id="rId9"/>
      <w:footerReference w:type="default" r:id="rId10"/>
      <w:headerReference w:type="first" r:id="rId11"/>
      <w:footerReference w:type="first" r:id="rId12"/>
      <w:type w:val="continuous"/>
      <w:pgSz w:w="15840" w:h="12240" w:orient="landscape"/>
      <w:pgMar w:top="1080" w:right="1080" w:bottom="72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17FEE" w14:textId="77777777" w:rsidR="0023798F" w:rsidRDefault="0023798F" w:rsidP="00084851">
      <w:r>
        <w:separator/>
      </w:r>
    </w:p>
  </w:endnote>
  <w:endnote w:type="continuationSeparator" w:id="0">
    <w:p w14:paraId="289BCC98" w14:textId="77777777" w:rsidR="0023798F" w:rsidRDefault="0023798F" w:rsidP="000848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arlow">
    <w:panose1 w:val="00000500000000000000"/>
    <w:charset w:val="4D"/>
    <w:family w:val="auto"/>
    <w:pitch w:val="variable"/>
    <w:sig w:usb0="20000007" w:usb1="00000000" w:usb2="00000000" w:usb3="00000000" w:csb0="00000193" w:csb1="00000000"/>
  </w:font>
  <w:font w:name="Calibri">
    <w:panose1 w:val="020F0502020204030204"/>
    <w:charset w:val="00"/>
    <w:family w:val="swiss"/>
    <w:pitch w:val="variable"/>
    <w:sig w:usb0="E0002AFF" w:usb1="C000ACFF" w:usb2="00000009" w:usb3="00000000" w:csb0="000001FF" w:csb1="00000000"/>
  </w:font>
  <w:font w:name="Courier">
    <w:panose1 w:val="02000500000000000000"/>
    <w:charset w:val="4D"/>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rimson Pro">
    <w:panose1 w:val="00000000000000000000"/>
    <w:charset w:val="4D"/>
    <w:family w:val="auto"/>
    <w:pitch w:val="variable"/>
    <w:sig w:usb0="A00000FF" w:usb1="5000E04B" w:usb2="00000000" w:usb3="00000000" w:csb0="00000193" w:csb1="00000000"/>
  </w:font>
  <w:font w:name="ArialMT">
    <w:altName w:val="Arial"/>
    <w:panose1 w:val="020B06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2D3D6" w14:textId="77777777" w:rsidR="003E5868" w:rsidRDefault="003E58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7E49" w14:textId="77777777" w:rsidR="00C943E0" w:rsidRPr="003E5868" w:rsidRDefault="00C943E0" w:rsidP="00C943E0">
    <w:pPr>
      <w:pStyle w:val="BodyText"/>
      <w:tabs>
        <w:tab w:val="right" w:pos="13680"/>
      </w:tabs>
      <w:spacing w:before="0"/>
      <w:ind w:left="0" w:firstLine="0"/>
      <w:rPr>
        <w:rFonts w:ascii="Barlow" w:hAnsi="Barlow" w:cstheme="minorHAnsi"/>
        <w:color w:val="808080" w:themeColor="background1" w:themeShade="80"/>
        <w:sz w:val="21"/>
        <w:szCs w:val="21"/>
      </w:rPr>
    </w:pPr>
  </w:p>
  <w:p w14:paraId="6358625A" w14:textId="75BA9F6E" w:rsidR="00C943E0" w:rsidRPr="003E5868" w:rsidRDefault="00C943E0" w:rsidP="00C943E0">
    <w:pPr>
      <w:pStyle w:val="BodyText"/>
      <w:tabs>
        <w:tab w:val="right" w:pos="13680"/>
      </w:tabs>
      <w:spacing w:before="0"/>
      <w:ind w:left="0" w:firstLine="0"/>
      <w:rPr>
        <w:rFonts w:ascii="Barlow" w:hAnsi="Barlow" w:cstheme="minorHAnsi"/>
        <w:color w:val="808080" w:themeColor="background1" w:themeShade="80"/>
        <w:sz w:val="21"/>
        <w:szCs w:val="21"/>
      </w:rPr>
    </w:pPr>
    <w:r w:rsidRPr="003E5868">
      <w:rPr>
        <w:rFonts w:ascii="Barlow" w:hAnsi="Barlow" w:cstheme="minorHAnsi"/>
        <w:color w:val="808080" w:themeColor="background1" w:themeShade="80"/>
        <w:sz w:val="21"/>
        <w:szCs w:val="21"/>
      </w:rPr>
      <w:t>Site Visit Report</w:t>
    </w:r>
    <w:r w:rsidR="003E5868">
      <w:rPr>
        <w:rFonts w:ascii="Barlow" w:hAnsi="Barlow" w:cstheme="minorHAnsi"/>
        <w:color w:val="808080" w:themeColor="background1" w:themeShade="80"/>
        <w:sz w:val="21"/>
        <w:szCs w:val="21"/>
      </w:rPr>
      <w:t xml:space="preserve"> | </w:t>
    </w:r>
    <w:r w:rsidR="003E5868" w:rsidRPr="003E5868">
      <w:rPr>
        <w:rFonts w:ascii="Barlow" w:hAnsi="Barlow" w:cstheme="minorHAnsi"/>
        <w:color w:val="D2D755" w:themeColor="accent1"/>
        <w:sz w:val="21"/>
        <w:szCs w:val="21"/>
      </w:rPr>
      <w:t>Sponsor Name</w:t>
    </w:r>
    <w:r w:rsidRPr="003E5868">
      <w:rPr>
        <w:rFonts w:ascii="Barlow" w:hAnsi="Barlow" w:cstheme="minorHAnsi"/>
        <w:color w:val="808080" w:themeColor="background1" w:themeShade="80"/>
        <w:sz w:val="21"/>
        <w:szCs w:val="21"/>
      </w:rPr>
      <w:tab/>
      <w:t xml:space="preserve">Page </w:t>
    </w:r>
    <w:r w:rsidRPr="003E5868">
      <w:rPr>
        <w:rFonts w:ascii="Barlow" w:hAnsi="Barlow" w:cstheme="minorHAnsi"/>
        <w:color w:val="808080" w:themeColor="background1" w:themeShade="80"/>
        <w:sz w:val="21"/>
        <w:szCs w:val="21"/>
      </w:rPr>
      <w:fldChar w:fldCharType="begin"/>
    </w:r>
    <w:r w:rsidRPr="003E5868">
      <w:rPr>
        <w:rFonts w:ascii="Barlow" w:hAnsi="Barlow" w:cstheme="minorHAnsi"/>
        <w:color w:val="808080" w:themeColor="background1" w:themeShade="80"/>
        <w:sz w:val="21"/>
        <w:szCs w:val="21"/>
      </w:rPr>
      <w:instrText xml:space="preserve"> PAGE </w:instrText>
    </w:r>
    <w:r w:rsidRPr="003E5868">
      <w:rPr>
        <w:rFonts w:ascii="Barlow" w:hAnsi="Barlow" w:cstheme="minorHAnsi"/>
        <w:color w:val="808080" w:themeColor="background1" w:themeShade="80"/>
        <w:sz w:val="21"/>
        <w:szCs w:val="21"/>
      </w:rPr>
      <w:fldChar w:fldCharType="separate"/>
    </w:r>
    <w:r w:rsidRPr="003E5868">
      <w:rPr>
        <w:rFonts w:ascii="Barlow" w:hAnsi="Barlow" w:cstheme="minorHAnsi"/>
        <w:color w:val="808080" w:themeColor="background1" w:themeShade="80"/>
        <w:sz w:val="21"/>
        <w:szCs w:val="21"/>
      </w:rPr>
      <w:t>11</w:t>
    </w:r>
    <w:r w:rsidRPr="003E5868">
      <w:rPr>
        <w:rFonts w:ascii="Barlow" w:hAnsi="Barlow" w:cstheme="minorHAnsi"/>
        <w:color w:val="808080" w:themeColor="background1" w:themeShade="80"/>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285D9" w14:textId="77777777" w:rsidR="003E5868" w:rsidRDefault="003E58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A62E9" w14:textId="77777777" w:rsidR="0023798F" w:rsidRDefault="0023798F" w:rsidP="00084851">
      <w:r>
        <w:separator/>
      </w:r>
    </w:p>
  </w:footnote>
  <w:footnote w:type="continuationSeparator" w:id="0">
    <w:p w14:paraId="39FF04F6" w14:textId="77777777" w:rsidR="0023798F" w:rsidRDefault="0023798F" w:rsidP="000848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43A2" w14:textId="77777777" w:rsidR="000F033E" w:rsidRDefault="00C12D34">
    <w:pPr>
      <w:pStyle w:val="Header"/>
    </w:pPr>
    <w:r>
      <w:rPr>
        <w:noProof/>
      </w:rPr>
      <mc:AlternateContent>
        <mc:Choice Requires="wps">
          <w:drawing>
            <wp:anchor distT="0" distB="0" distL="114300" distR="114300" simplePos="0" relativeHeight="251659264" behindDoc="1" locked="0" layoutInCell="0" allowOverlap="1" wp14:anchorId="35A0B19F" wp14:editId="70CB0264">
              <wp:simplePos x="0" y="0"/>
              <wp:positionH relativeFrom="margin">
                <wp:align>center</wp:align>
              </wp:positionH>
              <wp:positionV relativeFrom="margin">
                <wp:align>center</wp:align>
              </wp:positionV>
              <wp:extent cx="6446520" cy="3223260"/>
              <wp:effectExtent l="0" t="0" r="0" b="0"/>
              <wp:wrapNone/>
              <wp:docPr id="1944326586"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446520" cy="3223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81EDC40" w14:textId="77777777" w:rsidR="00C12D34" w:rsidRDefault="00C12D34" w:rsidP="00C12D34">
                          <w:pPr>
                            <w:jc w:val="center"/>
                            <w:rPr>
                              <w:rFonts w:ascii="Calibri" w:hAnsi="Calibri" w:cs="Calibri"/>
                              <w:color w:val="D8D8D8" w:themeColor="text2" w:themeTint="33"/>
                              <w:sz w:val="16"/>
                              <w:szCs w:val="16"/>
                            </w:rPr>
                          </w:pPr>
                          <w:r>
                            <w:rPr>
                              <w:rFonts w:ascii="Calibri" w:hAnsi="Calibri" w:cs="Calibri"/>
                              <w:color w:val="D8D8D8" w:themeColor="text2" w:themeTint="33"/>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35A0B19F" id="_x0000_t202" coordsize="21600,21600" o:spt="202" path="m,l,21600r21600,l21600,xe">
              <v:stroke joinstyle="miter"/>
              <v:path gradientshapeok="t" o:connecttype="rect"/>
            </v:shapetype>
            <v:shape id="WordArt 1" o:spid="_x0000_s1026" type="#_x0000_t202" style="position:absolute;margin-left:0;margin-top:0;width:507.6pt;height:253.8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" o:allowincell="f" filled="f" stroked="f">
              <v:stroke joinstyle="round"/>
              <v:path arrowok="t"/>
              <v:textbox>
                <w:txbxContent>
                  <w:p w14:paraId="381EDC40" w14:textId="77777777" w:rsidR="00C12D34" w:rsidRDefault="00C12D34" w:rsidP="00C12D34">
                    <w:pPr>
                      <w:jc w:val="center"/>
                      <w:rPr>
                        <w:rFonts w:ascii="Calibri" w:hAnsi="Calibri" w:cs="Calibri"/>
                        <w:color w:val="D8D8D8" w:themeColor="text2" w:themeTint="33"/>
                        <w:sz w:val="16"/>
                        <w:szCs w:val="16"/>
                      </w:rPr>
                    </w:pPr>
                    <w:r>
                      <w:rPr>
                        <w:rFonts w:ascii="Calibri" w:hAnsi="Calibri" w:cs="Calibri"/>
                        <w:color w:val="D8D8D8" w:themeColor="text2" w:themeTint="33"/>
                        <w:sz w:val="16"/>
                        <w:szCs w:val="16"/>
                      </w:rPr>
                      <w:t>draft</w:t>
                    </w:r>
                  </w:p>
                </w:txbxContent>
              </v:textbox>
              <w10:wrap anchorx="margin" anchory="margin"/>
            </v:shape>
          </w:pict>
        </mc:Fallback>
      </mc:AlternateContent>
    </w:r>
    <w:r w:rsidR="005A0C59">
      <w:rPr>
        <w:noProof/>
      </w:rPr>
      <mc:AlternateContent>
        <mc:Choice Requires="wps">
          <w:drawing>
            <wp:anchor distT="0" distB="0" distL="114300" distR="114300" simplePos="0" relativeHeight="251656192" behindDoc="1" locked="0" layoutInCell="0" allowOverlap="1" wp14:anchorId="3727AA2B" wp14:editId="07B80692">
              <wp:simplePos x="0" y="0"/>
              <wp:positionH relativeFrom="margin">
                <wp:align>center</wp:align>
              </wp:positionH>
              <wp:positionV relativeFrom="margin">
                <wp:align>center</wp:align>
              </wp:positionV>
              <wp:extent cx="6446520" cy="3223260"/>
              <wp:effectExtent l="0" t="0" r="0" b="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6446520" cy="32232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41707DB" w14:textId="77777777" w:rsidR="005A0C59" w:rsidRDefault="005A0C59" w:rsidP="005A0C59">
                          <w:pPr>
                            <w:jc w:val="center"/>
                            <w:rPr>
                              <w:sz w:val="24"/>
                              <w:szCs w:val="24"/>
                            </w:rPr>
                          </w:pPr>
                          <w:r>
                            <w:rPr>
                              <w:rFonts w:ascii="Calibri" w:hAnsi="Calibri" w:cs="Calibri"/>
                              <w:color w:val="C0C0C0"/>
                              <w:sz w:val="16"/>
                              <w:szCs w:val="16"/>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727AA2B" id="WordArt 2" o:spid="_x0000_s1027" type="#_x0000_t202" style="position:absolute;margin-left:0;margin-top:0;width:507.6pt;height:253.8pt;rotation:-45;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" o:allowincell="f" filled="f" stroked="f">
              <v:stroke joinstyle="round"/>
              <v:path arrowok="t"/>
              <v:textbox>
                <w:txbxContent>
                  <w:p w14:paraId="441707DB" w14:textId="77777777" w:rsidR="005A0C59" w:rsidRDefault="005A0C59" w:rsidP="005A0C59">
                    <w:pPr>
                      <w:jc w:val="center"/>
                      <w:rPr>
                        <w:sz w:val="24"/>
                        <w:szCs w:val="24"/>
                      </w:rPr>
                    </w:pPr>
                    <w:r>
                      <w:rPr>
                        <w:rFonts w:ascii="Calibri" w:hAnsi="Calibri" w:cs="Calibri"/>
                        <w:color w:val="C0C0C0"/>
                        <w:sz w:val="16"/>
                        <w:szCs w:val="16"/>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E856C" w14:textId="77777777" w:rsidR="003E5868" w:rsidRDefault="003E58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3D83E" w14:textId="77777777" w:rsidR="000073C8" w:rsidRPr="00CE171B" w:rsidRDefault="00CE171B" w:rsidP="00AC58CA">
    <w:pPr>
      <w:pStyle w:val="Header"/>
      <w:tabs>
        <w:tab w:val="clear" w:pos="9360"/>
        <w:tab w:val="right" w:pos="9990"/>
      </w:tabs>
      <w:rPr>
        <w:sz w:val="2"/>
        <w:szCs w:val="2"/>
      </w:rPr>
    </w:pPr>
    <w:r w:rsidRPr="00CE171B">
      <w:rPr>
        <w:rFonts w:ascii="Barlow" w:hAnsi="Barlow" w:cs="Calibri"/>
        <w:b/>
        <w:noProof/>
        <w:sz w:val="2"/>
        <w:szCs w:val="2"/>
      </w:rPr>
      <mc:AlternateContent>
        <mc:Choice Requires="wps">
          <w:drawing>
            <wp:anchor distT="0" distB="0" distL="114300" distR="114300" simplePos="0" relativeHeight="251657216" behindDoc="0" locked="0" layoutInCell="1" allowOverlap="1" wp14:anchorId="39E0C570" wp14:editId="7F032E94">
              <wp:simplePos x="0" y="0"/>
              <wp:positionH relativeFrom="column">
                <wp:posOffset>-698259</wp:posOffset>
              </wp:positionH>
              <wp:positionV relativeFrom="paragraph">
                <wp:posOffset>-445091</wp:posOffset>
              </wp:positionV>
              <wp:extent cx="10058400" cy="1591056"/>
              <wp:effectExtent l="0" t="0" r="0" b="0"/>
              <wp:wrapTopAndBottom/>
              <wp:docPr id="588888967" name="Text Box 2"/>
              <wp:cNvGraphicFramePr/>
              <a:graphic xmlns:a="http://schemas.openxmlformats.org/drawingml/2006/main">
                <a:graphicData uri="http://schemas.microsoft.com/office/word/2010/wordprocessingShape">
                  <wps:wsp>
                    <wps:cNvSpPr txBox="1"/>
                    <wps:spPr>
                      <a:xfrm>
                        <a:off x="0" y="0"/>
                        <a:ext cx="10058400" cy="1591056"/>
                      </a:xfrm>
                      <a:prstGeom prst="rect">
                        <a:avLst/>
                      </a:prstGeom>
                      <a:solidFill>
                        <a:schemeClr val="lt1"/>
                      </a:solidFill>
                      <a:ln w="6350">
                        <a:noFill/>
                      </a:ln>
                    </wps:spPr>
                    <wps:txbx>
                      <w:txbxContent>
                        <w:p w14:paraId="6F8E8D28" w14:textId="77777777" w:rsidR="00CE171B" w:rsidRDefault="00CE171B" w:rsidP="00CE171B">
                          <w:pPr>
                            <w:jc w:val="center"/>
                          </w:pPr>
                        </w:p>
                        <w:p w14:paraId="4ACA363C" w14:textId="77777777" w:rsidR="00CE171B" w:rsidRDefault="00CE171B" w:rsidP="002F1A3A">
                          <w:pPr>
                            <w:jc w:val="center"/>
                          </w:pPr>
                          <w:r>
                            <w:rPr>
                              <w:noProof/>
                            </w:rPr>
                            <w:drawing>
                              <wp:inline distT="0" distB="0" distL="0" distR="0" wp14:anchorId="0013F016" wp14:editId="17EE1B2A">
                                <wp:extent cx="2286000" cy="1141730"/>
                                <wp:effectExtent l="0" t="0" r="0" b="1270"/>
                                <wp:docPr id="690270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24958" name="Picture 1"/>
                                        <pic:cNvPicPr>
                                          <a:picLocks noChangeAspect="1"/>
                                        </pic:cNvPicPr>
                                      </pic:nvPicPr>
                                      <pic:blipFill>
                                        <a:blip r:embed="rId1"/>
                                        <a:stretch>
                                          <a:fillRect/>
                                        </a:stretch>
                                      </pic:blipFill>
                                      <pic:spPr>
                                        <a:xfrm>
                                          <a:off x="0" y="0"/>
                                          <a:ext cx="2286000" cy="1141730"/>
                                        </a:xfrm>
                                        <a:prstGeom prst="rect">
                                          <a:avLst/>
                                        </a:prstGeom>
                                      </pic:spPr>
                                    </pic:pic>
                                  </a:graphicData>
                                </a:graphic>
                              </wp:inline>
                            </w:drawing>
                          </w:r>
                        </w:p>
                        <w:p w14:paraId="4A8F7BA1" w14:textId="77777777" w:rsidR="00CE171B" w:rsidRDefault="00CE171B" w:rsidP="00CE171B">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E0C570" id="_x0000_t202" coordsize="21600,21600" o:spt="202" path="m,l,21600r21600,l21600,xe">
              <v:stroke joinstyle="miter"/>
              <v:path gradientshapeok="t" o:connecttype="rect"/>
            </v:shapetype>
            <v:shape id="Text Box 2" o:spid="_x0000_s1028" type="#_x0000_t202" style="position:absolute;margin-left:-55pt;margin-top:-35.05pt;width:11in;height:125.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" fillcolor="white [3201]" stroked="f" strokeweight=".5pt">
              <v:textbox>
                <w:txbxContent>
                  <w:p w14:paraId="6F8E8D28" w14:textId="77777777" w:rsidR="00CE171B" w:rsidRDefault="00CE171B" w:rsidP="00CE171B">
                    <w:pPr>
                      <w:jc w:val="center"/>
                    </w:pPr>
                  </w:p>
                  <w:p w14:paraId="4ACA363C" w14:textId="77777777" w:rsidR="00CE171B" w:rsidRDefault="00CE171B" w:rsidP="002F1A3A">
                    <w:pPr>
                      <w:jc w:val="center"/>
                    </w:pPr>
                    <w:r>
                      <w:rPr>
                        <w:noProof/>
                      </w:rPr>
                      <w:drawing>
                        <wp:inline distT="0" distB="0" distL="0" distR="0" wp14:anchorId="0013F016" wp14:editId="17EE1B2A">
                          <wp:extent cx="2286000" cy="1141730"/>
                          <wp:effectExtent l="0" t="0" r="0" b="1270"/>
                          <wp:docPr id="690270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24958" name="Picture 1"/>
                                  <pic:cNvPicPr>
                                    <a:picLocks noChangeAspect="1"/>
                                  </pic:cNvPicPr>
                                </pic:nvPicPr>
                                <pic:blipFill>
                                  <a:blip r:embed="rId1"/>
                                  <a:stretch>
                                    <a:fillRect/>
                                  </a:stretch>
                                </pic:blipFill>
                                <pic:spPr>
                                  <a:xfrm>
                                    <a:off x="0" y="0"/>
                                    <a:ext cx="2286000" cy="1141730"/>
                                  </a:xfrm>
                                  <a:prstGeom prst="rect">
                                    <a:avLst/>
                                  </a:prstGeom>
                                </pic:spPr>
                              </pic:pic>
                            </a:graphicData>
                          </a:graphic>
                        </wp:inline>
                      </w:drawing>
                    </w:r>
                  </w:p>
                  <w:p w14:paraId="4A8F7BA1" w14:textId="77777777" w:rsidR="00CE171B" w:rsidRDefault="00CE171B" w:rsidP="00CE171B">
                    <w:pPr>
                      <w:jc w:val="center"/>
                    </w:pP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631E55F"/>
    <w:multiLevelType w:val="hybridMultilevel"/>
    <w:tmpl w:val="F5C37D3C"/>
    <w:lvl w:ilvl="0" w:tplc="FFFFFFFF">
      <w:start w:val="1"/>
      <w:numFmt w:val="ideographDigital"/>
      <w:lvlText w:val=""/>
      <w:lvlJc w:val="left"/>
    </w:lvl>
    <w:lvl w:ilvl="1" w:tplc="FFFFFFFF">
      <w:start w:val="1"/>
      <w:numFmt w:val="ideographDigital"/>
      <w:lvlText w:val=""/>
      <w:lvlJc w:val="left"/>
    </w:lvl>
    <w:lvl w:ilvl="2" w:tplc="FFFFFFFF">
      <w:start w:val="1"/>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0756F8"/>
    <w:multiLevelType w:val="hybridMultilevel"/>
    <w:tmpl w:val="37E6FB4A"/>
    <w:lvl w:ilvl="0" w:tplc="FFFFFFFF">
      <w:start w:val="1"/>
      <w:numFmt w:val="decimal"/>
      <w:lvlText w:val="%1."/>
      <w:lvlJc w:val="left"/>
      <w:pPr>
        <w:ind w:left="360" w:hanging="360"/>
      </w:pPr>
      <w:rPr>
        <w:rFonts w:cs="Times New Roman" w:hint="default"/>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04090003">
      <w:start w:val="1"/>
      <w:numFmt w:val="bullet"/>
      <w:lvlText w:val="o"/>
      <w:lvlJc w:val="left"/>
      <w:pPr>
        <w:ind w:left="2520" w:hanging="360"/>
      </w:pPr>
      <w:rPr>
        <w:rFonts w:ascii="Courier New" w:hAnsi="Courier New" w:cs="Courier New" w:hint="default"/>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2" w15:restartNumberingAfterBreak="0">
    <w:nsid w:val="1B460248"/>
    <w:multiLevelType w:val="hybridMultilevel"/>
    <w:tmpl w:val="8A206560"/>
    <w:lvl w:ilvl="0" w:tplc="D96C7DB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FBC17BF"/>
    <w:multiLevelType w:val="hybridMultilevel"/>
    <w:tmpl w:val="F1443E30"/>
    <w:lvl w:ilvl="0" w:tplc="E0360F86">
      <w:start w:val="5"/>
      <w:numFmt w:val="bullet"/>
      <w:lvlText w:val=""/>
      <w:lvlJc w:val="left"/>
      <w:pPr>
        <w:ind w:left="720" w:hanging="360"/>
      </w:pPr>
      <w:rPr>
        <w:rFonts w:ascii="Symbol" w:eastAsia="Times New Roman"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D8385A"/>
    <w:multiLevelType w:val="hybridMultilevel"/>
    <w:tmpl w:val="EBBC2E06"/>
    <w:lvl w:ilvl="0" w:tplc="9564B380">
      <w:start w:val="6"/>
      <w:numFmt w:val="bullet"/>
      <w:lvlText w:val=""/>
      <w:lvlJc w:val="left"/>
      <w:pPr>
        <w:ind w:left="720" w:hanging="360"/>
      </w:pPr>
      <w:rPr>
        <w:rFonts w:ascii="Symbol" w:eastAsia="Calibri" w:hAnsi="Symbol"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156761"/>
    <w:multiLevelType w:val="hybridMultilevel"/>
    <w:tmpl w:val="69846BB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1005FCE"/>
    <w:multiLevelType w:val="hybridMultilevel"/>
    <w:tmpl w:val="402E843A"/>
    <w:lvl w:ilvl="0" w:tplc="0409000F">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555D2B0B"/>
    <w:multiLevelType w:val="hybridMultilevel"/>
    <w:tmpl w:val="E1FC0E08"/>
    <w:lvl w:ilvl="0" w:tplc="8760EA94">
      <w:start w:val="1"/>
      <w:numFmt w:val="decimal"/>
      <w:lvlText w:val="%1."/>
      <w:lvlJc w:val="left"/>
      <w:pPr>
        <w:tabs>
          <w:tab w:val="num" w:pos="360"/>
        </w:tabs>
        <w:ind w:left="360" w:hanging="360"/>
      </w:pPr>
      <w:rPr>
        <w:b w:val="0"/>
        <w:i w:val="0"/>
      </w:rPr>
    </w:lvl>
    <w:lvl w:ilvl="1" w:tplc="04090019">
      <w:start w:val="1"/>
      <w:numFmt w:val="lowerLetter"/>
      <w:lvlText w:val="%2."/>
      <w:lvlJc w:val="left"/>
      <w:pPr>
        <w:tabs>
          <w:tab w:val="num" w:pos="-720"/>
        </w:tabs>
        <w:ind w:left="-720" w:hanging="360"/>
      </w:pPr>
    </w:lvl>
    <w:lvl w:ilvl="2" w:tplc="0409001B">
      <w:start w:val="1"/>
      <w:numFmt w:val="lowerRoman"/>
      <w:lvlText w:val="%3."/>
      <w:lvlJc w:val="right"/>
      <w:pPr>
        <w:tabs>
          <w:tab w:val="num" w:pos="0"/>
        </w:tabs>
        <w:ind w:left="0" w:hanging="180"/>
      </w:pPr>
    </w:lvl>
    <w:lvl w:ilvl="3" w:tplc="0409000F">
      <w:start w:val="1"/>
      <w:numFmt w:val="decimal"/>
      <w:lvlText w:val="%4."/>
      <w:lvlJc w:val="left"/>
      <w:pPr>
        <w:tabs>
          <w:tab w:val="num" w:pos="720"/>
        </w:tabs>
        <w:ind w:left="720" w:hanging="360"/>
      </w:pPr>
    </w:lvl>
    <w:lvl w:ilvl="4" w:tplc="04090019">
      <w:start w:val="1"/>
      <w:numFmt w:val="lowerLetter"/>
      <w:lvlText w:val="%5."/>
      <w:lvlJc w:val="left"/>
      <w:pPr>
        <w:tabs>
          <w:tab w:val="num" w:pos="1440"/>
        </w:tabs>
        <w:ind w:left="1440" w:hanging="360"/>
      </w:pPr>
    </w:lvl>
    <w:lvl w:ilvl="5" w:tplc="0409001B">
      <w:start w:val="1"/>
      <w:numFmt w:val="lowerRoman"/>
      <w:lvlText w:val="%6."/>
      <w:lvlJc w:val="right"/>
      <w:pPr>
        <w:tabs>
          <w:tab w:val="num" w:pos="2160"/>
        </w:tabs>
        <w:ind w:left="2160" w:hanging="180"/>
      </w:pPr>
    </w:lvl>
    <w:lvl w:ilvl="6" w:tplc="0409000F">
      <w:start w:val="1"/>
      <w:numFmt w:val="decimal"/>
      <w:lvlText w:val="%7."/>
      <w:lvlJc w:val="left"/>
      <w:pPr>
        <w:tabs>
          <w:tab w:val="num" w:pos="2880"/>
        </w:tabs>
        <w:ind w:left="2880" w:hanging="360"/>
      </w:pPr>
    </w:lvl>
    <w:lvl w:ilvl="7" w:tplc="04090019">
      <w:start w:val="1"/>
      <w:numFmt w:val="lowerLetter"/>
      <w:lvlText w:val="%8."/>
      <w:lvlJc w:val="left"/>
      <w:pPr>
        <w:tabs>
          <w:tab w:val="num" w:pos="3600"/>
        </w:tabs>
        <w:ind w:left="3600" w:hanging="360"/>
      </w:pPr>
    </w:lvl>
    <w:lvl w:ilvl="8" w:tplc="0409001B">
      <w:start w:val="1"/>
      <w:numFmt w:val="lowerRoman"/>
      <w:lvlText w:val="%9."/>
      <w:lvlJc w:val="right"/>
      <w:pPr>
        <w:tabs>
          <w:tab w:val="num" w:pos="4320"/>
        </w:tabs>
        <w:ind w:left="4320" w:hanging="180"/>
      </w:pPr>
    </w:lvl>
  </w:abstractNum>
  <w:abstractNum w:abstractNumId="8" w15:restartNumberingAfterBreak="0">
    <w:nsid w:val="5CCA6C02"/>
    <w:multiLevelType w:val="hybridMultilevel"/>
    <w:tmpl w:val="17D6DB98"/>
    <w:lvl w:ilvl="0" w:tplc="FFFFFFFF">
      <w:start w:val="1"/>
      <w:numFmt w:val="decimal"/>
      <w:lvlText w:val="%1."/>
      <w:lvlJc w:val="left"/>
      <w:pPr>
        <w:ind w:left="360" w:hanging="360"/>
      </w:pPr>
      <w:rPr>
        <w:rFonts w:cs="Times New Roman"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lowerRoman"/>
      <w:lvlText w:val="%3."/>
      <w:lvlJc w:val="right"/>
      <w:pPr>
        <w:ind w:left="1800" w:hanging="180"/>
      </w:pPr>
      <w:rPr>
        <w:rFonts w:cs="Times New Roman"/>
      </w:rPr>
    </w:lvl>
    <w:lvl w:ilvl="3" w:tplc="FFFFFFFF">
      <w:start w:val="1"/>
      <w:numFmt w:val="bullet"/>
      <w:lvlText w:val="o"/>
      <w:lvlJc w:val="left"/>
      <w:pPr>
        <w:ind w:left="2520" w:hanging="360"/>
      </w:pPr>
      <w:rPr>
        <w:rFonts w:ascii="Courier New" w:hAnsi="Courier New" w:cs="Courier New" w:hint="default"/>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9" w15:restartNumberingAfterBreak="0">
    <w:nsid w:val="5CCC5ACD"/>
    <w:multiLevelType w:val="hybridMultilevel"/>
    <w:tmpl w:val="4DA2CB7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01">
      <w:start w:val="1"/>
      <w:numFmt w:val="bullet"/>
      <w:lvlText w:val=""/>
      <w:lvlJc w:val="left"/>
      <w:pPr>
        <w:ind w:left="1980" w:hanging="360"/>
      </w:pPr>
      <w:rPr>
        <w:rFonts w:ascii="Symbol" w:hAnsi="Symbol" w:hint="default"/>
      </w:r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D9E3420"/>
    <w:multiLevelType w:val="hybridMultilevel"/>
    <w:tmpl w:val="9014BE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A276E1"/>
    <w:multiLevelType w:val="hybridMultilevel"/>
    <w:tmpl w:val="F17232E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1350773"/>
    <w:multiLevelType w:val="hybridMultilevel"/>
    <w:tmpl w:val="E3C6E83C"/>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646B2CF3"/>
    <w:multiLevelType w:val="hybridMultilevel"/>
    <w:tmpl w:val="55785E86"/>
    <w:lvl w:ilvl="0" w:tplc="C5AC05D8">
      <w:start w:val="1"/>
      <w:numFmt w:val="bullet"/>
      <w:lvlText w:val="➢"/>
      <w:lvlJc w:val="left"/>
      <w:pPr>
        <w:ind w:left="500" w:hanging="360"/>
      </w:pPr>
      <w:rPr>
        <w:rFonts w:ascii="Wingdings" w:eastAsia="Wingdings" w:hAnsi="Wingdings" w:hint="default"/>
        <w:w w:val="81"/>
        <w:sz w:val="20"/>
        <w:szCs w:val="20"/>
      </w:rPr>
    </w:lvl>
    <w:lvl w:ilvl="1" w:tplc="9E860DAA">
      <w:start w:val="1"/>
      <w:numFmt w:val="bullet"/>
      <w:lvlText w:val="•"/>
      <w:lvlJc w:val="left"/>
      <w:pPr>
        <w:ind w:left="860" w:hanging="360"/>
      </w:pPr>
      <w:rPr>
        <w:rFonts w:ascii="Symbol" w:eastAsia="Symbol" w:hAnsi="Symbol" w:hint="default"/>
        <w:w w:val="103"/>
        <w:sz w:val="20"/>
        <w:szCs w:val="20"/>
      </w:rPr>
    </w:lvl>
    <w:lvl w:ilvl="2" w:tplc="7D6288D4">
      <w:start w:val="1"/>
      <w:numFmt w:val="bullet"/>
      <w:lvlText w:val="•"/>
      <w:lvlJc w:val="left"/>
      <w:pPr>
        <w:ind w:left="1997" w:hanging="360"/>
      </w:pPr>
      <w:rPr>
        <w:rFonts w:hint="default"/>
      </w:rPr>
    </w:lvl>
    <w:lvl w:ilvl="3" w:tplc="9BEE63B2">
      <w:start w:val="1"/>
      <w:numFmt w:val="bullet"/>
      <w:lvlText w:val="•"/>
      <w:lvlJc w:val="left"/>
      <w:pPr>
        <w:ind w:left="3135" w:hanging="360"/>
      </w:pPr>
      <w:rPr>
        <w:rFonts w:hint="default"/>
      </w:rPr>
    </w:lvl>
    <w:lvl w:ilvl="4" w:tplc="43687C9C">
      <w:start w:val="1"/>
      <w:numFmt w:val="bullet"/>
      <w:lvlText w:val="•"/>
      <w:lvlJc w:val="left"/>
      <w:pPr>
        <w:ind w:left="4273" w:hanging="360"/>
      </w:pPr>
      <w:rPr>
        <w:rFonts w:hint="default"/>
      </w:rPr>
    </w:lvl>
    <w:lvl w:ilvl="5" w:tplc="E0F6DF74">
      <w:start w:val="1"/>
      <w:numFmt w:val="bullet"/>
      <w:lvlText w:val="•"/>
      <w:lvlJc w:val="left"/>
      <w:pPr>
        <w:ind w:left="5411" w:hanging="360"/>
      </w:pPr>
      <w:rPr>
        <w:rFonts w:hint="default"/>
      </w:rPr>
    </w:lvl>
    <w:lvl w:ilvl="6" w:tplc="F260183E">
      <w:start w:val="1"/>
      <w:numFmt w:val="bullet"/>
      <w:lvlText w:val="•"/>
      <w:lvlJc w:val="left"/>
      <w:pPr>
        <w:ind w:left="6548" w:hanging="360"/>
      </w:pPr>
      <w:rPr>
        <w:rFonts w:hint="default"/>
      </w:rPr>
    </w:lvl>
    <w:lvl w:ilvl="7" w:tplc="7098D2B8">
      <w:start w:val="1"/>
      <w:numFmt w:val="bullet"/>
      <w:lvlText w:val="•"/>
      <w:lvlJc w:val="left"/>
      <w:pPr>
        <w:ind w:left="7686" w:hanging="360"/>
      </w:pPr>
      <w:rPr>
        <w:rFonts w:hint="default"/>
      </w:rPr>
    </w:lvl>
    <w:lvl w:ilvl="8" w:tplc="7226B24E">
      <w:start w:val="1"/>
      <w:numFmt w:val="bullet"/>
      <w:lvlText w:val="•"/>
      <w:lvlJc w:val="left"/>
      <w:pPr>
        <w:ind w:left="8824" w:hanging="360"/>
      </w:pPr>
      <w:rPr>
        <w:rFonts w:hint="default"/>
      </w:rPr>
    </w:lvl>
  </w:abstractNum>
  <w:abstractNum w:abstractNumId="14" w15:restartNumberingAfterBreak="0">
    <w:nsid w:val="69A05A5F"/>
    <w:multiLevelType w:val="hybridMultilevel"/>
    <w:tmpl w:val="3814E316"/>
    <w:lvl w:ilvl="0" w:tplc="9C6C6BFC">
      <w:start w:val="2025"/>
      <w:numFmt w:val="bullet"/>
      <w:lvlText w:val=""/>
      <w:lvlJc w:val="left"/>
      <w:pPr>
        <w:ind w:left="2520" w:hanging="360"/>
      </w:pPr>
      <w:rPr>
        <w:rFonts w:ascii="Symbol" w:eastAsia="Calibri" w:hAnsi="Symbol" w:cs="Calibri"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6EA74FD1"/>
    <w:multiLevelType w:val="hybridMultilevel"/>
    <w:tmpl w:val="9A98211E"/>
    <w:lvl w:ilvl="0" w:tplc="04090005">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73D97BC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7E083D90"/>
    <w:multiLevelType w:val="hybridMultilevel"/>
    <w:tmpl w:val="F45E3E2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26085567">
    <w:abstractNumId w:val="13"/>
  </w:num>
  <w:num w:numId="2" w16cid:durableId="861819452">
    <w:abstractNumId w:val="14"/>
  </w:num>
  <w:num w:numId="3" w16cid:durableId="1240480237">
    <w:abstractNumId w:val="6"/>
  </w:num>
  <w:num w:numId="4" w16cid:durableId="1352099556">
    <w:abstractNumId w:val="11"/>
  </w:num>
  <w:num w:numId="5" w16cid:durableId="1456869609">
    <w:abstractNumId w:val="12"/>
  </w:num>
  <w:num w:numId="6" w16cid:durableId="1226331346">
    <w:abstractNumId w:val="9"/>
  </w:num>
  <w:num w:numId="7" w16cid:durableId="1302806946">
    <w:abstractNumId w:val="5"/>
  </w:num>
  <w:num w:numId="8" w16cid:durableId="1965424652">
    <w:abstractNumId w:val="17"/>
  </w:num>
  <w:num w:numId="9" w16cid:durableId="2029483820">
    <w:abstractNumId w:val="0"/>
  </w:num>
  <w:num w:numId="10" w16cid:durableId="1578436128">
    <w:abstractNumId w:val="3"/>
  </w:num>
  <w:num w:numId="11" w16cid:durableId="275523032">
    <w:abstractNumId w:val="4"/>
  </w:num>
  <w:num w:numId="12" w16cid:durableId="1389718792">
    <w:abstractNumId w:val="16"/>
  </w:num>
  <w:num w:numId="13" w16cid:durableId="842360922">
    <w:abstractNumId w:val="1"/>
  </w:num>
  <w:num w:numId="14" w16cid:durableId="1216041719">
    <w:abstractNumId w:val="8"/>
  </w:num>
  <w:num w:numId="15" w16cid:durableId="616301578">
    <w:abstractNumId w:val="15"/>
  </w:num>
  <w:num w:numId="16" w16cid:durableId="2886272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0453905">
    <w:abstractNumId w:val="10"/>
  </w:num>
  <w:num w:numId="18" w16cid:durableId="11052240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01"/>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D00"/>
    <w:rsid w:val="000073C8"/>
    <w:rsid w:val="000208DA"/>
    <w:rsid w:val="00022326"/>
    <w:rsid w:val="00037BEE"/>
    <w:rsid w:val="000530A7"/>
    <w:rsid w:val="00056CF5"/>
    <w:rsid w:val="00083D90"/>
    <w:rsid w:val="00084851"/>
    <w:rsid w:val="00095AD5"/>
    <w:rsid w:val="000C7178"/>
    <w:rsid w:val="000D57EE"/>
    <w:rsid w:val="000F033E"/>
    <w:rsid w:val="000F6E2A"/>
    <w:rsid w:val="001076AE"/>
    <w:rsid w:val="00113584"/>
    <w:rsid w:val="00127D74"/>
    <w:rsid w:val="00130C71"/>
    <w:rsid w:val="00137F5D"/>
    <w:rsid w:val="00142031"/>
    <w:rsid w:val="001514B1"/>
    <w:rsid w:val="0016038C"/>
    <w:rsid w:val="00177C1B"/>
    <w:rsid w:val="001B1921"/>
    <w:rsid w:val="001D0023"/>
    <w:rsid w:val="001D194A"/>
    <w:rsid w:val="001E36A9"/>
    <w:rsid w:val="00200D2D"/>
    <w:rsid w:val="0020667C"/>
    <w:rsid w:val="00227A78"/>
    <w:rsid w:val="002358B8"/>
    <w:rsid w:val="0023798F"/>
    <w:rsid w:val="00275FCC"/>
    <w:rsid w:val="00277754"/>
    <w:rsid w:val="00287F62"/>
    <w:rsid w:val="00293634"/>
    <w:rsid w:val="002B1B24"/>
    <w:rsid w:val="002D23B3"/>
    <w:rsid w:val="002F1A3A"/>
    <w:rsid w:val="002F1FB4"/>
    <w:rsid w:val="0034106F"/>
    <w:rsid w:val="00355AEE"/>
    <w:rsid w:val="00375E2A"/>
    <w:rsid w:val="0038146C"/>
    <w:rsid w:val="003866B5"/>
    <w:rsid w:val="003A4002"/>
    <w:rsid w:val="003B3ECF"/>
    <w:rsid w:val="003C149D"/>
    <w:rsid w:val="003E5868"/>
    <w:rsid w:val="00412AE4"/>
    <w:rsid w:val="004329E5"/>
    <w:rsid w:val="00434881"/>
    <w:rsid w:val="00454C4D"/>
    <w:rsid w:val="00467C52"/>
    <w:rsid w:val="00493703"/>
    <w:rsid w:val="004A2C48"/>
    <w:rsid w:val="004F4DC4"/>
    <w:rsid w:val="00524AB3"/>
    <w:rsid w:val="0054693D"/>
    <w:rsid w:val="0057125D"/>
    <w:rsid w:val="00572226"/>
    <w:rsid w:val="00594CBE"/>
    <w:rsid w:val="005A0C59"/>
    <w:rsid w:val="005C03BC"/>
    <w:rsid w:val="005C3AB8"/>
    <w:rsid w:val="005C41A0"/>
    <w:rsid w:val="005D1919"/>
    <w:rsid w:val="005D39E1"/>
    <w:rsid w:val="005D752E"/>
    <w:rsid w:val="005D78D5"/>
    <w:rsid w:val="005F1214"/>
    <w:rsid w:val="005F2BB4"/>
    <w:rsid w:val="0060431C"/>
    <w:rsid w:val="0061189C"/>
    <w:rsid w:val="00615ADE"/>
    <w:rsid w:val="0068763C"/>
    <w:rsid w:val="006A570E"/>
    <w:rsid w:val="006C14E6"/>
    <w:rsid w:val="006D0522"/>
    <w:rsid w:val="006E43D4"/>
    <w:rsid w:val="007018D0"/>
    <w:rsid w:val="007114E3"/>
    <w:rsid w:val="00715EE8"/>
    <w:rsid w:val="007229D4"/>
    <w:rsid w:val="00734220"/>
    <w:rsid w:val="0074503B"/>
    <w:rsid w:val="00745769"/>
    <w:rsid w:val="00783EFA"/>
    <w:rsid w:val="00786AF1"/>
    <w:rsid w:val="007A6DED"/>
    <w:rsid w:val="007B4B49"/>
    <w:rsid w:val="007D6CC9"/>
    <w:rsid w:val="007D733D"/>
    <w:rsid w:val="007E10A0"/>
    <w:rsid w:val="00837FBF"/>
    <w:rsid w:val="00867677"/>
    <w:rsid w:val="00874CD9"/>
    <w:rsid w:val="00883E4F"/>
    <w:rsid w:val="008C429B"/>
    <w:rsid w:val="008D7555"/>
    <w:rsid w:val="008F10D8"/>
    <w:rsid w:val="0090615F"/>
    <w:rsid w:val="009103D1"/>
    <w:rsid w:val="00925EFE"/>
    <w:rsid w:val="009356AF"/>
    <w:rsid w:val="00940659"/>
    <w:rsid w:val="00957386"/>
    <w:rsid w:val="00995A84"/>
    <w:rsid w:val="009C2509"/>
    <w:rsid w:val="009D1169"/>
    <w:rsid w:val="009D66CF"/>
    <w:rsid w:val="00A129D1"/>
    <w:rsid w:val="00A349C2"/>
    <w:rsid w:val="00A513DA"/>
    <w:rsid w:val="00A56186"/>
    <w:rsid w:val="00A8066A"/>
    <w:rsid w:val="00A86D00"/>
    <w:rsid w:val="00AB4DE0"/>
    <w:rsid w:val="00AC58CA"/>
    <w:rsid w:val="00AD6B78"/>
    <w:rsid w:val="00AE17EA"/>
    <w:rsid w:val="00AF6AA7"/>
    <w:rsid w:val="00B01480"/>
    <w:rsid w:val="00B51962"/>
    <w:rsid w:val="00B5560B"/>
    <w:rsid w:val="00B70C97"/>
    <w:rsid w:val="00BA0395"/>
    <w:rsid w:val="00BA0F62"/>
    <w:rsid w:val="00BA6570"/>
    <w:rsid w:val="00BB35BA"/>
    <w:rsid w:val="00BB718E"/>
    <w:rsid w:val="00BE1E68"/>
    <w:rsid w:val="00C12D34"/>
    <w:rsid w:val="00C141ED"/>
    <w:rsid w:val="00C2500F"/>
    <w:rsid w:val="00C50EEA"/>
    <w:rsid w:val="00C6540E"/>
    <w:rsid w:val="00C84A66"/>
    <w:rsid w:val="00C943E0"/>
    <w:rsid w:val="00CB2A8D"/>
    <w:rsid w:val="00CB7EF1"/>
    <w:rsid w:val="00CE171B"/>
    <w:rsid w:val="00CF7DA6"/>
    <w:rsid w:val="00D168E4"/>
    <w:rsid w:val="00D230B8"/>
    <w:rsid w:val="00D26063"/>
    <w:rsid w:val="00D27C24"/>
    <w:rsid w:val="00D74C5A"/>
    <w:rsid w:val="00D90ACF"/>
    <w:rsid w:val="00DD30F4"/>
    <w:rsid w:val="00DE0394"/>
    <w:rsid w:val="00DE23AF"/>
    <w:rsid w:val="00DE71F1"/>
    <w:rsid w:val="00E06124"/>
    <w:rsid w:val="00E1264D"/>
    <w:rsid w:val="00E1458E"/>
    <w:rsid w:val="00E40DDD"/>
    <w:rsid w:val="00E47D96"/>
    <w:rsid w:val="00E735F3"/>
    <w:rsid w:val="00E77C14"/>
    <w:rsid w:val="00EA4599"/>
    <w:rsid w:val="00EE01BA"/>
    <w:rsid w:val="00EF4A8E"/>
    <w:rsid w:val="00EF4C71"/>
    <w:rsid w:val="00F02A15"/>
    <w:rsid w:val="00F23965"/>
    <w:rsid w:val="00F24A15"/>
    <w:rsid w:val="00F2528B"/>
    <w:rsid w:val="00F30099"/>
    <w:rsid w:val="00F3369C"/>
    <w:rsid w:val="00F43C5A"/>
    <w:rsid w:val="00F630A4"/>
    <w:rsid w:val="00F67E03"/>
    <w:rsid w:val="00F86C28"/>
    <w:rsid w:val="00FB0FA6"/>
    <w:rsid w:val="00FB59FF"/>
    <w:rsid w:val="00FB69CC"/>
    <w:rsid w:val="00FC3015"/>
    <w:rsid w:val="00FC5B5C"/>
    <w:rsid w:val="00FD4A96"/>
    <w:rsid w:val="00FE1AA7"/>
    <w:rsid w:val="00FE7553"/>
    <w:rsid w:val="00FF4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E15F60"/>
  <w15:docId w15:val="{40F47D47-F28A-F749-A2B9-BA37FEE02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630A4"/>
  </w:style>
  <w:style w:type="paragraph" w:styleId="Heading1">
    <w:name w:val="heading 1"/>
    <w:basedOn w:val="Normal"/>
    <w:uiPriority w:val="1"/>
    <w:qFormat/>
    <w:pPr>
      <w:spacing w:before="15"/>
      <w:ind w:left="500" w:hanging="360"/>
      <w:outlineLvl w:val="0"/>
    </w:pPr>
    <w:rPr>
      <w:rFonts w:ascii="Calibri" w:eastAsia="Calibri" w:hAnsi="Calibri"/>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39"/>
      <w:ind w:left="860" w:hanging="360"/>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GridTable4-Accent1">
    <w:name w:val="Grid Table 4 Accent 1"/>
    <w:basedOn w:val="TableNormal"/>
    <w:uiPriority w:val="49"/>
    <w:rsid w:val="006A570E"/>
    <w:tblPr>
      <w:tblStyleRowBandSize w:val="1"/>
      <w:tblStyleColBandSize w:val="1"/>
      <w:tblBorders>
        <w:top w:val="single" w:sz="4" w:space="0" w:color="E3E799" w:themeColor="accent1" w:themeTint="99"/>
        <w:left w:val="single" w:sz="4" w:space="0" w:color="E3E799" w:themeColor="accent1" w:themeTint="99"/>
        <w:bottom w:val="single" w:sz="4" w:space="0" w:color="E3E799" w:themeColor="accent1" w:themeTint="99"/>
        <w:right w:val="single" w:sz="4" w:space="0" w:color="E3E799" w:themeColor="accent1" w:themeTint="99"/>
        <w:insideH w:val="single" w:sz="4" w:space="0" w:color="E3E799" w:themeColor="accent1" w:themeTint="99"/>
        <w:insideV w:val="single" w:sz="4" w:space="0" w:color="E3E799" w:themeColor="accent1" w:themeTint="99"/>
      </w:tblBorders>
    </w:tblPr>
    <w:tblStylePr w:type="firstRow">
      <w:rPr>
        <w:b/>
        <w:bCs/>
        <w:color w:val="FFFFFF" w:themeColor="background1"/>
      </w:rPr>
      <w:tblPr/>
      <w:tcPr>
        <w:tcBorders>
          <w:top w:val="single" w:sz="4" w:space="0" w:color="D2D755" w:themeColor="accent1"/>
          <w:left w:val="single" w:sz="4" w:space="0" w:color="D2D755" w:themeColor="accent1"/>
          <w:bottom w:val="single" w:sz="4" w:space="0" w:color="D2D755" w:themeColor="accent1"/>
          <w:right w:val="single" w:sz="4" w:space="0" w:color="D2D755" w:themeColor="accent1"/>
          <w:insideH w:val="nil"/>
          <w:insideV w:val="nil"/>
        </w:tcBorders>
        <w:shd w:val="clear" w:color="auto" w:fill="D2D755" w:themeFill="accent1"/>
      </w:tcPr>
    </w:tblStylePr>
    <w:tblStylePr w:type="lastRow">
      <w:rPr>
        <w:b/>
        <w:bCs/>
      </w:rPr>
      <w:tblPr/>
      <w:tcPr>
        <w:tcBorders>
          <w:top w:val="double" w:sz="4" w:space="0" w:color="D2D755" w:themeColor="accent1"/>
        </w:tcBorders>
      </w:tcPr>
    </w:tblStylePr>
    <w:tblStylePr w:type="firstCol">
      <w:rPr>
        <w:b/>
        <w:bCs/>
      </w:rPr>
    </w:tblStylePr>
    <w:tblStylePr w:type="lastCol">
      <w:rPr>
        <w:b/>
        <w:bCs/>
      </w:rPr>
    </w:tblStylePr>
    <w:tblStylePr w:type="band1Vert">
      <w:tblPr/>
      <w:tcPr>
        <w:shd w:val="clear" w:color="auto" w:fill="F5F7DD" w:themeFill="accent1" w:themeFillTint="33"/>
      </w:tcPr>
    </w:tblStylePr>
    <w:tblStylePr w:type="band1Horz">
      <w:tblPr/>
      <w:tcPr>
        <w:shd w:val="clear" w:color="auto" w:fill="F5F7DD" w:themeFill="accent1" w:themeFillTint="33"/>
      </w:tcPr>
    </w:tblStylePr>
  </w:style>
  <w:style w:type="paragraph" w:styleId="Header">
    <w:name w:val="header"/>
    <w:basedOn w:val="Normal"/>
    <w:link w:val="HeaderChar"/>
    <w:uiPriority w:val="99"/>
    <w:unhideWhenUsed/>
    <w:rsid w:val="00084851"/>
    <w:pPr>
      <w:tabs>
        <w:tab w:val="center" w:pos="4680"/>
        <w:tab w:val="right" w:pos="9360"/>
      </w:tabs>
    </w:pPr>
  </w:style>
  <w:style w:type="character" w:customStyle="1" w:styleId="HeaderChar">
    <w:name w:val="Header Char"/>
    <w:basedOn w:val="DefaultParagraphFont"/>
    <w:link w:val="Header"/>
    <w:uiPriority w:val="99"/>
    <w:rsid w:val="00084851"/>
  </w:style>
  <w:style w:type="paragraph" w:styleId="Footer">
    <w:name w:val="footer"/>
    <w:basedOn w:val="Normal"/>
    <w:link w:val="FooterChar"/>
    <w:uiPriority w:val="99"/>
    <w:unhideWhenUsed/>
    <w:rsid w:val="00084851"/>
    <w:pPr>
      <w:tabs>
        <w:tab w:val="center" w:pos="4680"/>
        <w:tab w:val="right" w:pos="9360"/>
      </w:tabs>
    </w:pPr>
  </w:style>
  <w:style w:type="character" w:customStyle="1" w:styleId="FooterChar">
    <w:name w:val="Footer Char"/>
    <w:basedOn w:val="DefaultParagraphFont"/>
    <w:link w:val="Footer"/>
    <w:uiPriority w:val="99"/>
    <w:rsid w:val="00084851"/>
  </w:style>
  <w:style w:type="paragraph" w:customStyle="1" w:styleId="Default">
    <w:name w:val="Default"/>
    <w:rsid w:val="00467C52"/>
    <w:pPr>
      <w:widowControl/>
      <w:autoSpaceDE w:val="0"/>
      <w:autoSpaceDN w:val="0"/>
      <w:adjustRightInd w:val="0"/>
    </w:pPr>
    <w:rPr>
      <w:rFonts w:ascii="Calibri" w:hAnsi="Calibri" w:cs="Calibri"/>
      <w:color w:val="000000"/>
      <w:sz w:val="24"/>
      <w:szCs w:val="24"/>
    </w:rPr>
  </w:style>
  <w:style w:type="paragraph" w:styleId="NormalWeb">
    <w:name w:val="Normal (Web)"/>
    <w:basedOn w:val="Normal"/>
    <w:uiPriority w:val="99"/>
    <w:semiHidden/>
    <w:unhideWhenUsed/>
    <w:rsid w:val="00FD4A96"/>
    <w:pPr>
      <w:widowControl/>
      <w:spacing w:before="100" w:beforeAutospacing="1" w:after="100" w:afterAutospacing="1"/>
    </w:pPr>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5A0C59"/>
    <w:rPr>
      <w:color w:val="3A5DAE" w:themeColor="hyperlink"/>
      <w:u w:val="single"/>
    </w:rPr>
  </w:style>
  <w:style w:type="character" w:styleId="UnresolvedMention">
    <w:name w:val="Unresolved Mention"/>
    <w:basedOn w:val="DefaultParagraphFont"/>
    <w:uiPriority w:val="99"/>
    <w:semiHidden/>
    <w:unhideWhenUsed/>
    <w:rsid w:val="005A0C59"/>
    <w:rPr>
      <w:color w:val="605E5C"/>
      <w:shd w:val="clear" w:color="auto" w:fill="E1DFDD"/>
    </w:rPr>
  </w:style>
  <w:style w:type="paragraph" w:styleId="FootnoteText">
    <w:name w:val="footnote text"/>
    <w:basedOn w:val="Normal"/>
    <w:link w:val="FootnoteTextChar"/>
    <w:uiPriority w:val="99"/>
    <w:semiHidden/>
    <w:unhideWhenUsed/>
    <w:rsid w:val="00A349C2"/>
    <w:rPr>
      <w:sz w:val="20"/>
      <w:szCs w:val="20"/>
    </w:rPr>
  </w:style>
  <w:style w:type="character" w:customStyle="1" w:styleId="FootnoteTextChar">
    <w:name w:val="Footnote Text Char"/>
    <w:basedOn w:val="DefaultParagraphFont"/>
    <w:link w:val="FootnoteText"/>
    <w:uiPriority w:val="99"/>
    <w:semiHidden/>
    <w:rsid w:val="00A349C2"/>
    <w:rPr>
      <w:sz w:val="20"/>
      <w:szCs w:val="20"/>
    </w:rPr>
  </w:style>
  <w:style w:type="character" w:styleId="FootnoteReference">
    <w:name w:val="footnote reference"/>
    <w:basedOn w:val="DefaultParagraphFont"/>
    <w:uiPriority w:val="99"/>
    <w:semiHidden/>
    <w:unhideWhenUsed/>
    <w:rsid w:val="00A349C2"/>
    <w:rPr>
      <w:vertAlign w:val="superscript"/>
    </w:rPr>
  </w:style>
  <w:style w:type="paragraph" w:customStyle="1" w:styleId="default0">
    <w:name w:val="default"/>
    <w:basedOn w:val="Normal"/>
    <w:rsid w:val="00883E4F"/>
    <w:pPr>
      <w:widowControl/>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83E4F"/>
  </w:style>
  <w:style w:type="character" w:styleId="PageNumber">
    <w:name w:val="page number"/>
    <w:basedOn w:val="DefaultParagraphFont"/>
    <w:uiPriority w:val="99"/>
    <w:semiHidden/>
    <w:unhideWhenUsed/>
    <w:rsid w:val="00F43C5A"/>
  </w:style>
  <w:style w:type="character" w:styleId="Emphasis">
    <w:name w:val="Emphasis"/>
    <w:basedOn w:val="DefaultParagraphFont"/>
    <w:qFormat/>
    <w:rsid w:val="005F2BB4"/>
    <w:rPr>
      <w:i/>
      <w:iCs/>
    </w:rPr>
  </w:style>
  <w:style w:type="character" w:styleId="FollowedHyperlink">
    <w:name w:val="FollowedHyperlink"/>
    <w:basedOn w:val="DefaultParagraphFont"/>
    <w:uiPriority w:val="99"/>
    <w:semiHidden/>
    <w:unhideWhenUsed/>
    <w:rsid w:val="00783EFA"/>
    <w:rPr>
      <w:color w:val="1D3353" w:themeColor="followedHyperlink"/>
      <w:u w:val="single"/>
    </w:rPr>
  </w:style>
  <w:style w:type="paragraph" w:customStyle="1" w:styleId="4Document">
    <w:name w:val="4Document"/>
    <w:rsid w:val="00C943E0"/>
    <w:rPr>
      <w:rFonts w:ascii="Courier" w:eastAsia="Times New Roman" w:hAnsi="Courier" w:cs="Times New Roman"/>
      <w:sz w:val="24"/>
      <w:szCs w:val="20"/>
    </w:rPr>
  </w:style>
  <w:style w:type="paragraph" w:styleId="PlainText">
    <w:name w:val="Plain Text"/>
    <w:basedOn w:val="Normal"/>
    <w:link w:val="PlainTextChar"/>
    <w:rsid w:val="00C943E0"/>
    <w:pPr>
      <w:widowControl/>
    </w:pPr>
    <w:rPr>
      <w:rFonts w:ascii="Courier New" w:eastAsia="Times New Roman" w:hAnsi="Courier New" w:cs="Times New Roman"/>
      <w:sz w:val="24"/>
      <w:szCs w:val="24"/>
    </w:rPr>
  </w:style>
  <w:style w:type="character" w:customStyle="1" w:styleId="PlainTextChar">
    <w:name w:val="Plain Text Char"/>
    <w:basedOn w:val="DefaultParagraphFont"/>
    <w:link w:val="PlainText"/>
    <w:rsid w:val="00C943E0"/>
    <w:rPr>
      <w:rFonts w:ascii="Courier New" w:eastAsia="Times New Roman" w:hAnsi="Courier New" w:cs="Times New Roman"/>
      <w:sz w:val="24"/>
      <w:szCs w:val="24"/>
    </w:rPr>
  </w:style>
  <w:style w:type="table" w:styleId="TableGrid">
    <w:name w:val="Table Grid"/>
    <w:basedOn w:val="TableNormal"/>
    <w:rsid w:val="00C943E0"/>
    <w:pPr>
      <w:widowControl/>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C943E0"/>
    <w:pPr>
      <w:tabs>
        <w:tab w:val="left" w:pos="7200"/>
        <w:tab w:val="left" w:pos="9594"/>
      </w:tabs>
      <w:suppressAutoHyphens/>
      <w:autoSpaceDE w:val="0"/>
      <w:autoSpaceDN w:val="0"/>
      <w:adjustRightInd w:val="0"/>
      <w:spacing w:line="240" w:lineRule="atLeast"/>
      <w:jc w:val="center"/>
    </w:pPr>
    <w:rPr>
      <w:rFonts w:ascii="Arial" w:eastAsia="Times New Roman" w:hAnsi="Arial" w:cs="Times New Roman"/>
      <w:b/>
      <w:bCs/>
      <w:szCs w:val="24"/>
    </w:rPr>
  </w:style>
  <w:style w:type="character" w:customStyle="1" w:styleId="TitleChar">
    <w:name w:val="Title Char"/>
    <w:basedOn w:val="DefaultParagraphFont"/>
    <w:link w:val="Title"/>
    <w:rsid w:val="00C943E0"/>
    <w:rPr>
      <w:rFonts w:ascii="Arial" w:eastAsia="Times New Roman" w:hAnsi="Arial"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7422329">
      <w:bodyDiv w:val="1"/>
      <w:marLeft w:val="0"/>
      <w:marRight w:val="0"/>
      <w:marTop w:val="0"/>
      <w:marBottom w:val="0"/>
      <w:divBdr>
        <w:top w:val="none" w:sz="0" w:space="0" w:color="auto"/>
        <w:left w:val="none" w:sz="0" w:space="0" w:color="auto"/>
        <w:bottom w:val="none" w:sz="0" w:space="0" w:color="auto"/>
        <w:right w:val="none" w:sz="0" w:space="0" w:color="auto"/>
      </w:divBdr>
    </w:div>
    <w:div w:id="1122530150">
      <w:bodyDiv w:val="1"/>
      <w:marLeft w:val="0"/>
      <w:marRight w:val="0"/>
      <w:marTop w:val="0"/>
      <w:marBottom w:val="0"/>
      <w:divBdr>
        <w:top w:val="none" w:sz="0" w:space="0" w:color="auto"/>
        <w:left w:val="none" w:sz="0" w:space="0" w:color="auto"/>
        <w:bottom w:val="none" w:sz="0" w:space="0" w:color="auto"/>
        <w:right w:val="none" w:sz="0" w:space="0" w:color="auto"/>
      </w:divBdr>
    </w:div>
    <w:div w:id="13072049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RC-AA-2024">
  <a:themeElements>
    <a:clrScheme name="ARCAA Brand">
      <a:dk1>
        <a:sysClr val="windowText" lastClr="000000"/>
      </a:dk1>
      <a:lt1>
        <a:sysClr val="window" lastClr="FFFFFF"/>
      </a:lt1>
      <a:dk2>
        <a:srgbClr val="3F3F3F"/>
      </a:dk2>
      <a:lt2>
        <a:srgbClr val="A7ACA2"/>
      </a:lt2>
      <a:accent1>
        <a:srgbClr val="D2D755"/>
      </a:accent1>
      <a:accent2>
        <a:srgbClr val="8FACD8"/>
      </a:accent2>
      <a:accent3>
        <a:srgbClr val="007680"/>
      </a:accent3>
      <a:accent4>
        <a:srgbClr val="3A5DAE"/>
      </a:accent4>
      <a:accent5>
        <a:srgbClr val="B0B62A"/>
      </a:accent5>
      <a:accent6>
        <a:srgbClr val="CACDC7"/>
      </a:accent6>
      <a:hlink>
        <a:srgbClr val="3A5DAE"/>
      </a:hlink>
      <a:folHlink>
        <a:srgbClr val="1D3353"/>
      </a:folHlink>
    </a:clrScheme>
    <a:fontScheme name="ARC-AA Brand Barlow">
      <a:majorFont>
        <a:latin typeface="Barlow"/>
        <a:ea typeface=""/>
        <a:cs typeface=""/>
      </a:majorFont>
      <a:minorFont>
        <a:latin typeface="Barlow"/>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15</Pages>
  <Words>3080</Words>
  <Characters>17558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Microsoft Word - _Executive Director's Quarterly Report.docx</vt:lpstr>
    </vt:vector>
  </TitlesOfParts>
  <Company/>
  <LinksUpToDate>false</LinksUpToDate>
  <CharactersWithSpaces>20597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_Executive Director's Quarterly Report.docx</dc:title>
  <cp:lastModifiedBy>J Anderson Warwick</cp:lastModifiedBy>
  <cp:revision>14</cp:revision>
  <dcterms:created xsi:type="dcterms:W3CDTF">2024-06-05T16:03:00Z</dcterms:created>
  <dcterms:modified xsi:type="dcterms:W3CDTF">2024-06-05T16:48:00Z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2018-01-02T00:00:00Z</vt:filetime>
  </property>
  <property fmtid="{D5CDD505-2E9C-101B-9397-08002B2CF9AE}" pid="3" name="LastSaved">
    <vt:filetime>2018-04-03T00:00:00Z</vt:filetime>
  </property>
</Properties>
</file>